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0155BDA9" w14:textId="77777777" w:rsidR="002A0FB9" w:rsidRDefault="0047783A" w:rsidP="002A0FB9">
      <w:pPr>
        <w:outlineLvl w:val="0"/>
        <w:rPr>
          <w:rStyle w:val="Strong"/>
          <w:sz w:val="22"/>
          <w:szCs w:val="22"/>
        </w:rPr>
      </w:pPr>
      <w:r w:rsidRPr="00E82463">
        <w:rPr>
          <w:rFonts w:ascii="Times New Roman" w:hAnsi="Times New Roman"/>
          <w:szCs w:val="28"/>
        </w:rPr>
        <w:t xml:space="preserve">PUBLICATION REF.: </w:t>
      </w:r>
      <w:r w:rsidR="00DA4D57">
        <w:rPr>
          <w:rFonts w:ascii="Times New Roman" w:hAnsi="Times New Roman"/>
          <w:szCs w:val="28"/>
        </w:rPr>
        <w:t>&lt;</w:t>
      </w:r>
      <w:r w:rsidR="002A0FB9">
        <w:rPr>
          <w:sz w:val="22"/>
          <w:szCs w:val="22"/>
        </w:rPr>
        <w:t>170339/DD/ACT/MK/2021/429-</w:t>
      </w:r>
      <w:r w:rsidR="002A0FB9" w:rsidRPr="009C5F49">
        <w:rPr>
          <w:sz w:val="22"/>
          <w:szCs w:val="22"/>
        </w:rPr>
        <w:t>00503-03/05</w:t>
      </w:r>
    </w:p>
    <w:p w14:paraId="4730BCA1" w14:textId="5159B843" w:rsidR="0047783A" w:rsidRPr="00E82463" w:rsidRDefault="00DA4D57">
      <w:pPr>
        <w:pStyle w:val="Subtitle"/>
        <w:spacing w:after="240"/>
        <w:jc w:val="left"/>
        <w:rPr>
          <w:rFonts w:ascii="Times New Roman" w:hAnsi="Times New Roman"/>
          <w:szCs w:val="28"/>
          <w:lang w:val="en-GB"/>
        </w:rPr>
      </w:pPr>
      <w:r>
        <w:rPr>
          <w:rFonts w:ascii="Times New Roman" w:hAnsi="Times New Roman"/>
          <w:szCs w:val="28"/>
          <w:lang w:val="en-GB"/>
        </w:rPr>
        <w:t>&gt;</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2CE926C" w14:textId="4AD562FE" w:rsidR="007D4086" w:rsidRDefault="00C7322E" w:rsidP="007D4086">
      <w:pPr>
        <w:spacing w:before="0" w:after="0"/>
        <w:ind w:left="709" w:hanging="142"/>
        <w:jc w:val="both"/>
        <w:rPr>
          <w:rFonts w:ascii="Times New Roman" w:hAnsi="Times New Roman"/>
          <w:sz w:val="22"/>
        </w:rPr>
      </w:pPr>
      <w:r w:rsidRPr="004F1F8C">
        <w:rPr>
          <w:rFonts w:ascii="Times New Roman" w:hAnsi="Times New Roman"/>
          <w:sz w:val="22"/>
        </w:rPr>
        <w:t xml:space="preserve">the </w:t>
      </w:r>
      <w:r w:rsidRPr="007D4086">
        <w:rPr>
          <w:rFonts w:ascii="Times New Roman" w:hAnsi="Times New Roman"/>
          <w:sz w:val="22"/>
        </w:rPr>
        <w:t>supply, delivery</w:t>
      </w:r>
      <w:r w:rsidR="007D4086">
        <w:rPr>
          <w:rFonts w:ascii="Times New Roman" w:hAnsi="Times New Roman"/>
          <w:sz w:val="22"/>
        </w:rPr>
        <w:t xml:space="preserve">, </w:t>
      </w:r>
      <w:r w:rsidRPr="007D4086">
        <w:rPr>
          <w:rFonts w:ascii="Times New Roman" w:hAnsi="Times New Roman"/>
          <w:sz w:val="22"/>
        </w:rPr>
        <w:t>unloading, siting and installation</w:t>
      </w:r>
      <w:r w:rsidR="007D4086">
        <w:rPr>
          <w:rFonts w:ascii="Times New Roman" w:hAnsi="Times New Roman"/>
          <w:sz w:val="22"/>
        </w:rPr>
        <w:t xml:space="preserve">, </w:t>
      </w:r>
      <w:r w:rsidRPr="007D4086">
        <w:rPr>
          <w:rFonts w:ascii="Times New Roman" w:hAnsi="Times New Roman"/>
          <w:sz w:val="22"/>
        </w:rPr>
        <w:t>commissioning</w:t>
      </w:r>
      <w:r w:rsidRPr="004F1F8C">
        <w:rPr>
          <w:rFonts w:ascii="Times New Roman" w:hAnsi="Times New Roman"/>
          <w:sz w:val="22"/>
        </w:rPr>
        <w:t>,</w:t>
      </w:r>
      <w:r w:rsidR="007D4086">
        <w:rPr>
          <w:rFonts w:ascii="Times New Roman" w:hAnsi="Times New Roman"/>
          <w:sz w:val="22"/>
        </w:rPr>
        <w:t xml:space="preserve"> of the following supplies: </w:t>
      </w:r>
      <w:r w:rsidR="007D4086" w:rsidRPr="007D4086">
        <w:rPr>
          <w:rFonts w:ascii="Times New Roman" w:hAnsi="Times New Roman"/>
          <w:sz w:val="22"/>
        </w:rPr>
        <w:t>no. 4</w:t>
      </w:r>
      <w:r w:rsidR="00F518A8">
        <w:rPr>
          <w:rFonts w:ascii="Times New Roman" w:hAnsi="Times New Roman"/>
          <w:sz w:val="22"/>
        </w:rPr>
        <w:t>2</w:t>
      </w:r>
      <w:r w:rsidR="00124920">
        <w:rPr>
          <w:sz w:val="22"/>
          <w:szCs w:val="22"/>
        </w:rPr>
        <w:t xml:space="preserve"> </w:t>
      </w:r>
      <w:r w:rsidR="00201E87">
        <w:rPr>
          <w:rFonts w:ascii="Times New Roman" w:hAnsi="Times New Roman"/>
          <w:sz w:val="22"/>
        </w:rPr>
        <w:t>5kWp</w:t>
      </w:r>
      <w:r w:rsidR="007D4086" w:rsidRPr="007D4086">
        <w:rPr>
          <w:rFonts w:ascii="Times New Roman" w:hAnsi="Times New Roman"/>
          <w:sz w:val="22"/>
        </w:rPr>
        <w:t xml:space="preserve"> photovoltaic panels (with hybrid inverters, solar cables, and other accompanying accessories) to be installed on any kind of buildings’ roof in </w:t>
      </w:r>
      <w:proofErr w:type="spellStart"/>
      <w:r w:rsidR="007D4086" w:rsidRPr="007D4086">
        <w:rPr>
          <w:rFonts w:ascii="Times New Roman" w:hAnsi="Times New Roman"/>
          <w:sz w:val="22"/>
        </w:rPr>
        <w:t>Pogradec</w:t>
      </w:r>
      <w:proofErr w:type="spellEnd"/>
      <w:r w:rsidR="007D4086" w:rsidRPr="007D4086">
        <w:rPr>
          <w:rFonts w:ascii="Times New Roman" w:hAnsi="Times New Roman"/>
          <w:sz w:val="22"/>
        </w:rPr>
        <w:t xml:space="preserve"> and </w:t>
      </w:r>
      <w:proofErr w:type="spellStart"/>
      <w:r w:rsidR="007D4086" w:rsidRPr="007D4086">
        <w:rPr>
          <w:rFonts w:ascii="Times New Roman" w:hAnsi="Times New Roman"/>
          <w:sz w:val="22"/>
        </w:rPr>
        <w:t>Struga</w:t>
      </w:r>
      <w:proofErr w:type="spellEnd"/>
      <w:r w:rsidR="007D4086" w:rsidRPr="007D4086">
        <w:rPr>
          <w:rFonts w:ascii="Times New Roman" w:hAnsi="Times New Roman"/>
          <w:sz w:val="22"/>
        </w:rPr>
        <w:t>, and specifically no. 2</w:t>
      </w:r>
      <w:r w:rsidR="00F518A8">
        <w:rPr>
          <w:rFonts w:ascii="Times New Roman" w:hAnsi="Times New Roman"/>
          <w:sz w:val="22"/>
        </w:rPr>
        <w:t>2</w:t>
      </w:r>
      <w:r w:rsidR="007D4086" w:rsidRPr="007D4086">
        <w:rPr>
          <w:rFonts w:ascii="Times New Roman" w:hAnsi="Times New Roman"/>
          <w:sz w:val="22"/>
        </w:rPr>
        <w:t xml:space="preserve"> </w:t>
      </w:r>
      <w:r w:rsidR="00124920">
        <w:rPr>
          <w:sz w:val="22"/>
          <w:szCs w:val="22"/>
        </w:rPr>
        <w:t xml:space="preserve"> </w:t>
      </w:r>
      <w:r w:rsidR="007D4086" w:rsidRPr="007D4086">
        <w:rPr>
          <w:rFonts w:ascii="Times New Roman" w:hAnsi="Times New Roman"/>
          <w:sz w:val="22"/>
        </w:rPr>
        <w:t xml:space="preserve">in the Municipality of </w:t>
      </w:r>
      <w:proofErr w:type="spellStart"/>
      <w:r w:rsidR="007D4086" w:rsidRPr="007D4086">
        <w:rPr>
          <w:rFonts w:ascii="Times New Roman" w:hAnsi="Times New Roman"/>
          <w:sz w:val="22"/>
        </w:rPr>
        <w:t>Struga</w:t>
      </w:r>
      <w:proofErr w:type="spellEnd"/>
      <w:r w:rsidR="007D4086" w:rsidRPr="007D4086">
        <w:rPr>
          <w:rFonts w:ascii="Times New Roman" w:hAnsi="Times New Roman"/>
          <w:sz w:val="22"/>
        </w:rPr>
        <w:t xml:space="preserve"> (North Macedonia) and no. 20 in </w:t>
      </w:r>
      <w:proofErr w:type="spellStart"/>
      <w:r w:rsidR="007D4086" w:rsidRPr="007D4086">
        <w:rPr>
          <w:rFonts w:ascii="Times New Roman" w:hAnsi="Times New Roman"/>
          <w:sz w:val="22"/>
        </w:rPr>
        <w:t>Pogradec</w:t>
      </w:r>
      <w:proofErr w:type="spellEnd"/>
      <w:r w:rsidR="007D4086" w:rsidRPr="007D4086">
        <w:rPr>
          <w:rFonts w:ascii="Times New Roman" w:hAnsi="Times New Roman"/>
          <w:sz w:val="22"/>
        </w:rPr>
        <w:t xml:space="preserve"> (Albania). Spare-parts are to be included as well. PV panels are to be installed in 4</w:t>
      </w:r>
      <w:r w:rsidR="00975BDF">
        <w:rPr>
          <w:rFonts w:ascii="Times New Roman" w:hAnsi="Times New Roman"/>
          <w:sz w:val="22"/>
        </w:rPr>
        <w:t>2</w:t>
      </w:r>
      <w:r w:rsidR="007D4086" w:rsidRPr="007D4086">
        <w:rPr>
          <w:rFonts w:ascii="Times New Roman" w:hAnsi="Times New Roman"/>
          <w:sz w:val="22"/>
        </w:rPr>
        <w:t xml:space="preserve"> different tourism bus</w:t>
      </w:r>
      <w:r w:rsidR="007D4086">
        <w:rPr>
          <w:rFonts w:ascii="Times New Roman" w:hAnsi="Times New Roman"/>
          <w:sz w:val="22"/>
        </w:rPr>
        <w:t>inesses. EU origin is mandatory</w:t>
      </w:r>
      <w:r w:rsidR="007D4086" w:rsidRPr="007D4086">
        <w:rPr>
          <w:rFonts w:ascii="Times New Roman" w:hAnsi="Times New Roman"/>
          <w:sz w:val="22"/>
        </w:rPr>
        <w:t>.</w:t>
      </w:r>
    </w:p>
    <w:p w14:paraId="3382A241" w14:textId="77777777" w:rsidR="00DA7FA2" w:rsidRDefault="00DA7FA2" w:rsidP="007D4086">
      <w:pPr>
        <w:spacing w:before="0" w:after="0"/>
        <w:ind w:left="709" w:hanging="142"/>
        <w:jc w:val="both"/>
        <w:rPr>
          <w:rFonts w:ascii="Times New Roman" w:hAnsi="Times New Roman"/>
          <w:sz w:val="22"/>
        </w:rPr>
      </w:pPr>
    </w:p>
    <w:p w14:paraId="5DC15283" w14:textId="77777777" w:rsidR="007D4086" w:rsidRDefault="007D4086" w:rsidP="007D4086">
      <w:pPr>
        <w:spacing w:before="0" w:after="0"/>
        <w:ind w:left="709" w:hanging="142"/>
        <w:jc w:val="both"/>
        <w:rPr>
          <w:rFonts w:ascii="Times New Roman" w:hAnsi="Times New Roman"/>
          <w:sz w:val="22"/>
        </w:rPr>
      </w:pPr>
      <w:r w:rsidRPr="00E17946">
        <w:rPr>
          <w:rFonts w:ascii="Times New Roman" w:hAnsi="Times New Roman"/>
          <w:sz w:val="22"/>
        </w:rPr>
        <w:t>O</w:t>
      </w:r>
      <w:r w:rsidR="00C7322E" w:rsidRPr="00E17946">
        <w:rPr>
          <w:rFonts w:ascii="Times New Roman" w:hAnsi="Times New Roman"/>
          <w:sz w:val="22"/>
        </w:rPr>
        <w:t>ther tasks specifically required by the contract</w:t>
      </w:r>
      <w:r w:rsidRPr="00E17946">
        <w:rPr>
          <w:rFonts w:ascii="Times New Roman" w:hAnsi="Times New Roman"/>
          <w:sz w:val="22"/>
        </w:rPr>
        <w:t xml:space="preserve"> are</w:t>
      </w:r>
      <w:r w:rsidR="00C7322E" w:rsidRPr="00E17946">
        <w:rPr>
          <w:rFonts w:ascii="Times New Roman" w:hAnsi="Times New Roman"/>
          <w:sz w:val="22"/>
        </w:rPr>
        <w:t>:</w:t>
      </w:r>
    </w:p>
    <w:p w14:paraId="19D3800F" w14:textId="11E4A0C8" w:rsidR="00E17946" w:rsidRDefault="00E17946" w:rsidP="00E17946">
      <w:pPr>
        <w:numPr>
          <w:ilvl w:val="0"/>
          <w:numId w:val="34"/>
        </w:numPr>
        <w:spacing w:before="0" w:after="0"/>
        <w:jc w:val="both"/>
        <w:rPr>
          <w:rFonts w:ascii="Times New Roman" w:hAnsi="Times New Roman"/>
          <w:sz w:val="22"/>
        </w:rPr>
      </w:pPr>
      <w:r w:rsidRPr="00E17946">
        <w:rPr>
          <w:rFonts w:ascii="Times New Roman" w:hAnsi="Times New Roman"/>
          <w:sz w:val="22"/>
        </w:rPr>
        <w:t>Preparation of technical feasibility study and work plan</w:t>
      </w:r>
      <w:r>
        <w:rPr>
          <w:rFonts w:ascii="Times New Roman" w:hAnsi="Times New Roman"/>
          <w:sz w:val="22"/>
        </w:rPr>
        <w:t xml:space="preserve"> for contract implementation in North Macedonia and in Albania;</w:t>
      </w:r>
    </w:p>
    <w:p w14:paraId="5102EAA5" w14:textId="04E34147" w:rsidR="007D4086" w:rsidRDefault="00E17946" w:rsidP="00E17946">
      <w:pPr>
        <w:numPr>
          <w:ilvl w:val="0"/>
          <w:numId w:val="34"/>
        </w:numPr>
        <w:spacing w:before="0" w:after="0"/>
        <w:jc w:val="both"/>
        <w:rPr>
          <w:rFonts w:ascii="Times New Roman" w:hAnsi="Times New Roman"/>
          <w:sz w:val="22"/>
        </w:rPr>
      </w:pPr>
      <w:r>
        <w:rPr>
          <w:rFonts w:ascii="Times New Roman" w:hAnsi="Times New Roman"/>
          <w:sz w:val="22"/>
        </w:rPr>
        <w:t xml:space="preserve">Provision of </w:t>
      </w:r>
      <w:r w:rsidR="007D4086" w:rsidRPr="007D4086">
        <w:rPr>
          <w:rFonts w:ascii="Times New Roman" w:hAnsi="Times New Roman"/>
          <w:sz w:val="22"/>
        </w:rPr>
        <w:t>measurement of the energy consumption baseline before the installation of each Renewable Energy Solution and the measurement of the energy saving after the installation</w:t>
      </w:r>
      <w:r>
        <w:rPr>
          <w:rFonts w:ascii="Times New Roman" w:hAnsi="Times New Roman"/>
          <w:sz w:val="22"/>
        </w:rPr>
        <w:t xml:space="preserve">. </w:t>
      </w:r>
      <w:r w:rsidRPr="00E17946">
        <w:rPr>
          <w:rFonts w:ascii="Times New Roman" w:hAnsi="Times New Roman"/>
          <w:sz w:val="22"/>
        </w:rPr>
        <w:t>Reports are to be provided in English, Macedonian and Albanian languages.</w:t>
      </w:r>
    </w:p>
    <w:p w14:paraId="64A9B347" w14:textId="77B80594" w:rsidR="007D4086" w:rsidRDefault="007D4086" w:rsidP="007D4086">
      <w:pPr>
        <w:numPr>
          <w:ilvl w:val="0"/>
          <w:numId w:val="34"/>
        </w:numPr>
        <w:spacing w:before="0" w:after="0"/>
        <w:jc w:val="both"/>
        <w:rPr>
          <w:rFonts w:ascii="Times New Roman" w:hAnsi="Times New Roman"/>
          <w:sz w:val="22"/>
        </w:rPr>
      </w:pPr>
      <w:r w:rsidRPr="007D4086">
        <w:rPr>
          <w:rFonts w:ascii="Times New Roman" w:hAnsi="Times New Roman"/>
          <w:sz w:val="22"/>
        </w:rPr>
        <w:t xml:space="preserve">provide trainings for </w:t>
      </w:r>
      <w:r w:rsidR="00E17946">
        <w:rPr>
          <w:rFonts w:ascii="Times New Roman" w:hAnsi="Times New Roman"/>
          <w:sz w:val="22"/>
        </w:rPr>
        <w:t>the 4</w:t>
      </w:r>
      <w:r w:rsidR="00F518A8">
        <w:rPr>
          <w:rFonts w:ascii="Times New Roman" w:hAnsi="Times New Roman"/>
          <w:sz w:val="22"/>
        </w:rPr>
        <w:t>2</w:t>
      </w:r>
      <w:r w:rsidR="00124920">
        <w:rPr>
          <w:sz w:val="22"/>
          <w:szCs w:val="22"/>
        </w:rPr>
        <w:t xml:space="preserve"> </w:t>
      </w:r>
      <w:r w:rsidRPr="007D4086">
        <w:rPr>
          <w:rFonts w:ascii="Times New Roman" w:hAnsi="Times New Roman"/>
          <w:sz w:val="22"/>
        </w:rPr>
        <w:t>businesses in Macedonian and Albanian language</w:t>
      </w:r>
      <w:r w:rsidR="00E17946">
        <w:rPr>
          <w:rFonts w:ascii="Times New Roman" w:hAnsi="Times New Roman"/>
          <w:sz w:val="22"/>
        </w:rPr>
        <w:t xml:space="preserve"> about maintenance of PV systems;</w:t>
      </w:r>
    </w:p>
    <w:p w14:paraId="066F8D28" w14:textId="47FC076C" w:rsidR="00DA4D57" w:rsidRPr="00E17946" w:rsidRDefault="00E17946" w:rsidP="00E17946">
      <w:pPr>
        <w:numPr>
          <w:ilvl w:val="0"/>
          <w:numId w:val="34"/>
        </w:numPr>
        <w:spacing w:before="0" w:after="0"/>
        <w:jc w:val="both"/>
        <w:rPr>
          <w:rFonts w:ascii="Times New Roman" w:hAnsi="Times New Roman"/>
          <w:sz w:val="22"/>
        </w:rPr>
      </w:pPr>
      <w:r>
        <w:rPr>
          <w:rFonts w:ascii="Times New Roman" w:hAnsi="Times New Roman"/>
          <w:sz w:val="22"/>
        </w:rPr>
        <w:t>after-sale service like service custom and to p</w:t>
      </w:r>
      <w:r w:rsidRPr="00E17946">
        <w:rPr>
          <w:rFonts w:ascii="Times New Roman" w:hAnsi="Times New Roman"/>
          <w:sz w:val="22"/>
        </w:rPr>
        <w:t xml:space="preserve">rovide assistance according to the </w:t>
      </w:r>
      <w:r>
        <w:rPr>
          <w:rFonts w:ascii="Times New Roman" w:hAnsi="Times New Roman"/>
          <w:sz w:val="22"/>
        </w:rPr>
        <w:t>minimum 5 years warranty’s conditions on PV panels, spare-parts, installation works.</w:t>
      </w:r>
    </w:p>
    <w:p w14:paraId="0086F5CD" w14:textId="64EC7BED" w:rsidR="0047783A" w:rsidRPr="007902A0" w:rsidRDefault="00E17946" w:rsidP="00F518A8">
      <w:pPr>
        <w:shd w:val="clear" w:color="auto" w:fill="FFFFFF" w:themeFill="background1"/>
        <w:ind w:left="567"/>
        <w:jc w:val="both"/>
        <w:rPr>
          <w:rFonts w:ascii="Times New Roman" w:hAnsi="Times New Roman"/>
          <w:sz w:val="22"/>
          <w:szCs w:val="22"/>
        </w:rPr>
      </w:pPr>
      <w:r w:rsidRPr="00E17946">
        <w:rPr>
          <w:rFonts w:ascii="Times New Roman" w:hAnsi="Times New Roman"/>
          <w:sz w:val="22"/>
        </w:rPr>
        <w:t xml:space="preserve">The time limits for delivery shall be four weeks </w:t>
      </w:r>
      <w:r>
        <w:rPr>
          <w:rFonts w:ascii="Times New Roman" w:hAnsi="Times New Roman"/>
          <w:sz w:val="22"/>
        </w:rPr>
        <w:t xml:space="preserve">from the singing of the contract </w:t>
      </w:r>
      <w:r w:rsidRPr="00E17946">
        <w:rPr>
          <w:rFonts w:ascii="Times New Roman" w:hAnsi="Times New Roman"/>
          <w:sz w:val="22"/>
        </w:rPr>
        <w:t>and the Incoterm applic</w:t>
      </w:r>
      <w:r w:rsidRPr="007902A0">
        <w:rPr>
          <w:rFonts w:ascii="Times New Roman" w:hAnsi="Times New Roman"/>
          <w:sz w:val="22"/>
          <w:szCs w:val="22"/>
        </w:rPr>
        <w:t xml:space="preserve">able shall be DAP (Delivery at Place). The implementation period of tasks shall run from </w:t>
      </w:r>
      <w:r w:rsidR="0085577F" w:rsidRPr="007902A0">
        <w:rPr>
          <w:rFonts w:ascii="Times New Roman" w:hAnsi="Times New Roman"/>
          <w:sz w:val="22"/>
          <w:szCs w:val="22"/>
        </w:rPr>
        <w:t xml:space="preserve"> </w:t>
      </w:r>
      <w:r w:rsidR="00124920" w:rsidRPr="00F518A8">
        <w:rPr>
          <w:rFonts w:ascii="Times New Roman" w:hAnsi="Times New Roman"/>
          <w:sz w:val="22"/>
          <w:szCs w:val="22"/>
        </w:rPr>
        <w:t>the contract signing date (est.</w:t>
      </w:r>
      <w:r w:rsidR="00A66A98" w:rsidRPr="00F518A8">
        <w:t xml:space="preserve"> </w:t>
      </w:r>
      <w:r w:rsidR="00172E03">
        <w:rPr>
          <w:rFonts w:ascii="Times New Roman" w:hAnsi="Times New Roman"/>
          <w:sz w:val="22"/>
          <w:szCs w:val="22"/>
        </w:rPr>
        <w:t>21</w:t>
      </w:r>
      <w:r w:rsidR="00A66A98" w:rsidRPr="00F518A8">
        <w:rPr>
          <w:rFonts w:ascii="Times New Roman" w:hAnsi="Times New Roman"/>
          <w:sz w:val="22"/>
          <w:szCs w:val="22"/>
        </w:rPr>
        <w:t xml:space="preserve"> December </w:t>
      </w:r>
      <w:r w:rsidR="00124920" w:rsidRPr="00F518A8">
        <w:rPr>
          <w:rFonts w:ascii="Times New Roman" w:hAnsi="Times New Roman"/>
          <w:sz w:val="22"/>
          <w:szCs w:val="22"/>
        </w:rPr>
        <w:t>2024)</w:t>
      </w:r>
      <w:r w:rsidR="007902A0" w:rsidRPr="00F518A8">
        <w:rPr>
          <w:rFonts w:ascii="Times New Roman" w:hAnsi="Times New Roman"/>
          <w:sz w:val="22"/>
          <w:szCs w:val="22"/>
        </w:rPr>
        <w:t xml:space="preserve"> </w:t>
      </w:r>
      <w:r w:rsidR="00FA28A3" w:rsidRPr="00F518A8">
        <w:rPr>
          <w:rFonts w:ascii="Times New Roman" w:hAnsi="Times New Roman"/>
          <w:sz w:val="22"/>
          <w:szCs w:val="22"/>
        </w:rPr>
        <w:t xml:space="preserve">max till </w:t>
      </w:r>
      <w:r w:rsidR="00975BDF" w:rsidRPr="00F518A8">
        <w:rPr>
          <w:rFonts w:ascii="Times New Roman" w:hAnsi="Times New Roman"/>
          <w:sz w:val="22"/>
          <w:szCs w:val="22"/>
        </w:rPr>
        <w:t>2</w:t>
      </w:r>
      <w:r w:rsidR="00FA28A3" w:rsidRPr="00F518A8">
        <w:rPr>
          <w:rFonts w:ascii="Times New Roman" w:hAnsi="Times New Roman"/>
          <w:sz w:val="22"/>
          <w:szCs w:val="22"/>
        </w:rPr>
        <w:t>8 February</w:t>
      </w:r>
      <w:r w:rsidR="0085577F" w:rsidRPr="00F518A8">
        <w:rPr>
          <w:rFonts w:ascii="Times New Roman" w:hAnsi="Times New Roman"/>
          <w:sz w:val="22"/>
          <w:szCs w:val="22"/>
        </w:rPr>
        <w:t>202</w:t>
      </w:r>
      <w:r w:rsidR="00CB103E" w:rsidRPr="00F518A8">
        <w:rPr>
          <w:rFonts w:ascii="Times New Roman" w:hAnsi="Times New Roman"/>
          <w:sz w:val="22"/>
          <w:szCs w:val="22"/>
        </w:rPr>
        <w:t>5</w:t>
      </w:r>
      <w:r w:rsidR="0085577F" w:rsidRPr="00F518A8">
        <w:rPr>
          <w:rFonts w:ascii="Times New Roman" w:hAnsi="Times New Roman"/>
          <w:sz w:val="22"/>
          <w:szCs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11929A25"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E17946">
        <w:rPr>
          <w:rFonts w:ascii="Times New Roman" w:hAnsi="Times New Roman"/>
          <w:sz w:val="22"/>
          <w:lang w:val="en-GB"/>
        </w:rPr>
        <w:t>N/A.</w:t>
      </w:r>
    </w:p>
    <w:p w14:paraId="65FC8B4D" w14:textId="77777777" w:rsidR="0047783A" w:rsidRPr="00E82463" w:rsidRDefault="0047783A" w:rsidP="004F1CC2">
      <w:pPr>
        <w:pStyle w:val="Heading2"/>
        <w:ind w:left="567" w:hanging="567"/>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201E87">
        <w:rPr>
          <w:lang w:val="en-GB"/>
        </w:rPr>
        <w:t>Timetable</w:t>
      </w:r>
      <w:bookmarkEnd w:id="4"/>
    </w:p>
    <w:tbl>
      <w:tblPr>
        <w:tblW w:w="7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014"/>
        <w:gridCol w:w="1701"/>
      </w:tblGrid>
      <w:tr w:rsidR="004063F5" w:rsidRPr="00E82463" w14:paraId="043F8042" w14:textId="4AD99C03" w:rsidTr="004063F5">
        <w:tc>
          <w:tcPr>
            <w:tcW w:w="3969" w:type="dxa"/>
            <w:tcBorders>
              <w:bottom w:val="nil"/>
            </w:tcBorders>
          </w:tcPr>
          <w:p w14:paraId="4DCFE9A8" w14:textId="77777777" w:rsidR="004063F5" w:rsidRPr="00E82463" w:rsidRDefault="004063F5">
            <w:pPr>
              <w:keepNext/>
              <w:jc w:val="both"/>
              <w:rPr>
                <w:rFonts w:ascii="Times New Roman" w:hAnsi="Times New Roman"/>
              </w:rPr>
            </w:pPr>
          </w:p>
        </w:tc>
        <w:tc>
          <w:tcPr>
            <w:tcW w:w="2014" w:type="dxa"/>
            <w:shd w:val="pct10" w:color="auto" w:fill="FFFFFF"/>
          </w:tcPr>
          <w:p w14:paraId="3C43A0B5" w14:textId="77777777" w:rsidR="004063F5" w:rsidRPr="00E82463" w:rsidRDefault="004063F5">
            <w:pPr>
              <w:keepNext/>
              <w:jc w:val="both"/>
              <w:rPr>
                <w:rFonts w:ascii="Times New Roman" w:hAnsi="Times New Roman"/>
                <w:b/>
                <w:sz w:val="18"/>
              </w:rPr>
            </w:pPr>
            <w:r w:rsidRPr="00E82463">
              <w:rPr>
                <w:rFonts w:ascii="Times New Roman" w:hAnsi="Times New Roman"/>
                <w:b/>
                <w:sz w:val="18"/>
              </w:rPr>
              <w:t>DATE</w:t>
            </w:r>
          </w:p>
        </w:tc>
        <w:tc>
          <w:tcPr>
            <w:tcW w:w="1701" w:type="dxa"/>
            <w:tcBorders>
              <w:bottom w:val="nil"/>
            </w:tcBorders>
            <w:shd w:val="pct10" w:color="auto" w:fill="FFFFFF"/>
          </w:tcPr>
          <w:p w14:paraId="09790EF5" w14:textId="7B1DBF51" w:rsidR="004063F5" w:rsidRPr="00E82463" w:rsidRDefault="004063F5">
            <w:pPr>
              <w:jc w:val="both"/>
              <w:rPr>
                <w:rFonts w:ascii="Times New Roman" w:hAnsi="Times New Roman"/>
                <w:b/>
                <w:sz w:val="18"/>
              </w:rPr>
            </w:pPr>
            <w:r w:rsidRPr="00E82463">
              <w:rPr>
                <w:rFonts w:ascii="Times New Roman" w:hAnsi="Times New Roman"/>
                <w:b/>
                <w:sz w:val="18"/>
              </w:rPr>
              <w:t>TIME</w:t>
            </w:r>
          </w:p>
        </w:tc>
      </w:tr>
      <w:tr w:rsidR="004063F5" w:rsidRPr="00E82463" w14:paraId="65DB2A02" w14:textId="394914A7" w:rsidTr="004063F5">
        <w:tc>
          <w:tcPr>
            <w:tcW w:w="3969" w:type="dxa"/>
            <w:shd w:val="pct10" w:color="auto" w:fill="FFFFFF"/>
          </w:tcPr>
          <w:p w14:paraId="2187DB4C" w14:textId="77777777" w:rsidR="004063F5" w:rsidRDefault="004063F5" w:rsidP="00403B25">
            <w:pPr>
              <w:jc w:val="both"/>
              <w:rPr>
                <w:rFonts w:ascii="Times New Roman" w:hAnsi="Times New Roman"/>
                <w:b/>
                <w:sz w:val="22"/>
              </w:rPr>
            </w:pPr>
            <w:r w:rsidRPr="00E82463">
              <w:rPr>
                <w:rFonts w:ascii="Times New Roman" w:hAnsi="Times New Roman"/>
                <w:b/>
                <w:sz w:val="22"/>
              </w:rPr>
              <w:t xml:space="preserve">Clarification meeting / site </w:t>
            </w:r>
            <w:proofErr w:type="spellStart"/>
            <w:r w:rsidRPr="00E82463">
              <w:rPr>
                <w:rFonts w:ascii="Times New Roman" w:hAnsi="Times New Roman"/>
                <w:b/>
                <w:sz w:val="22"/>
              </w:rPr>
              <w:t>visi</w:t>
            </w:r>
            <w:proofErr w:type="spellEnd"/>
          </w:p>
          <w:p w14:paraId="132820BF" w14:textId="7F0FF06F" w:rsidR="004063F5" w:rsidRPr="00E82463" w:rsidRDefault="004063F5" w:rsidP="00403B25">
            <w:pPr>
              <w:jc w:val="both"/>
              <w:rPr>
                <w:rFonts w:ascii="Times New Roman" w:hAnsi="Times New Roman"/>
                <w:b/>
                <w:sz w:val="22"/>
              </w:rPr>
            </w:pPr>
            <w:r w:rsidRPr="00E82463">
              <w:rPr>
                <w:rFonts w:ascii="Times New Roman" w:hAnsi="Times New Roman"/>
                <w:b/>
                <w:sz w:val="22"/>
              </w:rPr>
              <w:t>t (if any)</w:t>
            </w:r>
          </w:p>
        </w:tc>
        <w:tc>
          <w:tcPr>
            <w:tcW w:w="2014" w:type="dxa"/>
          </w:tcPr>
          <w:p w14:paraId="057CFEC8" w14:textId="36115519" w:rsidR="004063F5" w:rsidRPr="00E82463" w:rsidRDefault="004063F5" w:rsidP="00403B25">
            <w:pPr>
              <w:jc w:val="center"/>
              <w:rPr>
                <w:rFonts w:ascii="Times New Roman" w:hAnsi="Times New Roman"/>
                <w:sz w:val="22"/>
              </w:rPr>
            </w:pPr>
            <w:r>
              <w:rPr>
                <w:rFonts w:ascii="Times New Roman" w:hAnsi="Times New Roman"/>
                <w:sz w:val="22"/>
              </w:rPr>
              <w:t>Not applicable</w:t>
            </w:r>
          </w:p>
        </w:tc>
        <w:tc>
          <w:tcPr>
            <w:tcW w:w="1701" w:type="dxa"/>
          </w:tcPr>
          <w:p w14:paraId="2746E565" w14:textId="0EABC0DC" w:rsidR="004063F5" w:rsidRPr="00156114" w:rsidRDefault="004063F5" w:rsidP="00403B25">
            <w:pPr>
              <w:jc w:val="center"/>
              <w:rPr>
                <w:rFonts w:ascii="Times New Roman" w:hAnsi="Times New Roman"/>
                <w:sz w:val="22"/>
              </w:rPr>
            </w:pPr>
            <w:r>
              <w:rPr>
                <w:rFonts w:ascii="Times New Roman" w:hAnsi="Times New Roman"/>
                <w:sz w:val="22"/>
                <w:szCs w:val="22"/>
              </w:rPr>
              <w:t>/</w:t>
            </w:r>
          </w:p>
        </w:tc>
      </w:tr>
      <w:tr w:rsidR="004063F5" w:rsidRPr="00E82463" w14:paraId="750EA862" w14:textId="6DEEC76F" w:rsidTr="004063F5">
        <w:tc>
          <w:tcPr>
            <w:tcW w:w="3969" w:type="dxa"/>
            <w:shd w:val="pct10" w:color="auto" w:fill="FFFFFF"/>
          </w:tcPr>
          <w:p w14:paraId="23E77229" w14:textId="77777777" w:rsidR="004063F5" w:rsidRPr="00B35051" w:rsidRDefault="004063F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014" w:type="dxa"/>
          </w:tcPr>
          <w:p w14:paraId="011343CC" w14:textId="48F9E617" w:rsidR="004063F5" w:rsidRPr="00201078" w:rsidRDefault="004063F5">
            <w:pPr>
              <w:rPr>
                <w:rFonts w:ascii="Times New Roman" w:hAnsi="Times New Roman"/>
                <w:sz w:val="22"/>
                <w:szCs w:val="22"/>
              </w:rPr>
            </w:pPr>
            <w:r w:rsidRPr="00201078">
              <w:rPr>
                <w:rFonts w:ascii="Times New Roman" w:hAnsi="Times New Roman"/>
                <w:sz w:val="22"/>
              </w:rPr>
              <w:t>02 December 2024</w:t>
            </w:r>
          </w:p>
        </w:tc>
        <w:tc>
          <w:tcPr>
            <w:tcW w:w="1701" w:type="dxa"/>
          </w:tcPr>
          <w:p w14:paraId="5B1CA5BA" w14:textId="5DA8E4B9" w:rsidR="004063F5" w:rsidRPr="00201078" w:rsidRDefault="004063F5" w:rsidP="00403B25">
            <w:pPr>
              <w:jc w:val="center"/>
              <w:rPr>
                <w:rFonts w:ascii="Times New Roman" w:hAnsi="Times New Roman"/>
                <w:sz w:val="22"/>
              </w:rPr>
            </w:pPr>
            <w:r w:rsidRPr="00201078">
              <w:rPr>
                <w:rFonts w:ascii="Times New Roman" w:hAnsi="Times New Roman"/>
                <w:sz w:val="22"/>
              </w:rPr>
              <w:t>17:00</w:t>
            </w:r>
          </w:p>
        </w:tc>
      </w:tr>
      <w:tr w:rsidR="004063F5" w:rsidRPr="00E82463" w14:paraId="3722E57B" w14:textId="6D5625CA" w:rsidTr="004063F5">
        <w:tc>
          <w:tcPr>
            <w:tcW w:w="3969" w:type="dxa"/>
            <w:shd w:val="pct10" w:color="auto" w:fill="FFFFFF"/>
          </w:tcPr>
          <w:p w14:paraId="4E5EBEC6" w14:textId="77777777" w:rsidR="004063F5" w:rsidRPr="00E82463" w:rsidRDefault="004063F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014" w:type="dxa"/>
          </w:tcPr>
          <w:p w14:paraId="73C380D1" w14:textId="07248F73" w:rsidR="004063F5" w:rsidRPr="00201078" w:rsidRDefault="004063F5" w:rsidP="00403B25">
            <w:pPr>
              <w:rPr>
                <w:rFonts w:ascii="Times New Roman" w:hAnsi="Times New Roman"/>
                <w:strike/>
                <w:sz w:val="22"/>
              </w:rPr>
            </w:pPr>
            <w:r w:rsidRPr="00201078">
              <w:rPr>
                <w:rFonts w:ascii="Times New Roman" w:hAnsi="Times New Roman"/>
                <w:b/>
                <w:bCs/>
                <w:sz w:val="22"/>
                <w:szCs w:val="22"/>
              </w:rPr>
              <w:t xml:space="preserve"> </w:t>
            </w:r>
          </w:p>
          <w:p w14:paraId="23C97F7C" w14:textId="4F12EE32" w:rsidR="004063F5" w:rsidRPr="00201078" w:rsidRDefault="004063F5" w:rsidP="00403B25">
            <w:pPr>
              <w:rPr>
                <w:rFonts w:ascii="Times New Roman" w:hAnsi="Times New Roman"/>
                <w:sz w:val="22"/>
                <w:szCs w:val="22"/>
              </w:rPr>
            </w:pPr>
            <w:r w:rsidRPr="00201078">
              <w:rPr>
                <w:rFonts w:ascii="Times New Roman" w:hAnsi="Times New Roman"/>
                <w:sz w:val="22"/>
              </w:rPr>
              <w:t>06 December 2024</w:t>
            </w:r>
          </w:p>
        </w:tc>
        <w:tc>
          <w:tcPr>
            <w:tcW w:w="1701" w:type="dxa"/>
          </w:tcPr>
          <w:p w14:paraId="042C6B74" w14:textId="4071A68D" w:rsidR="004063F5" w:rsidRPr="00201078" w:rsidRDefault="004063F5" w:rsidP="00403B25">
            <w:pPr>
              <w:jc w:val="center"/>
              <w:rPr>
                <w:rFonts w:ascii="Times New Roman" w:hAnsi="Times New Roman"/>
                <w:sz w:val="22"/>
              </w:rPr>
            </w:pPr>
            <w:r w:rsidRPr="00201078">
              <w:rPr>
                <w:rFonts w:ascii="Times New Roman" w:hAnsi="Times New Roman"/>
                <w:sz w:val="22"/>
              </w:rPr>
              <w:t>17:00</w:t>
            </w:r>
          </w:p>
        </w:tc>
      </w:tr>
      <w:tr w:rsidR="004063F5" w:rsidRPr="00E82463" w14:paraId="2C1FA528" w14:textId="6E4AA112" w:rsidTr="004063F5">
        <w:tc>
          <w:tcPr>
            <w:tcW w:w="3969" w:type="dxa"/>
            <w:shd w:val="pct10" w:color="auto" w:fill="FFFFFF"/>
          </w:tcPr>
          <w:p w14:paraId="50CA7D32" w14:textId="77777777" w:rsidR="004063F5" w:rsidRPr="00E82463" w:rsidRDefault="004063F5" w:rsidP="00403B25">
            <w:pPr>
              <w:jc w:val="both"/>
              <w:rPr>
                <w:rFonts w:ascii="Times New Roman" w:hAnsi="Times New Roman"/>
                <w:b/>
                <w:sz w:val="22"/>
              </w:rPr>
            </w:pPr>
            <w:r w:rsidRPr="00E82463">
              <w:rPr>
                <w:rFonts w:ascii="Times New Roman" w:hAnsi="Times New Roman"/>
                <w:b/>
                <w:sz w:val="22"/>
              </w:rPr>
              <w:t>Deadline for submission of tenders</w:t>
            </w:r>
          </w:p>
        </w:tc>
        <w:tc>
          <w:tcPr>
            <w:tcW w:w="2014" w:type="dxa"/>
          </w:tcPr>
          <w:p w14:paraId="0331B505" w14:textId="5CB9E39B" w:rsidR="004063F5" w:rsidRPr="00201078" w:rsidRDefault="004063F5" w:rsidP="0012084F">
            <w:pPr>
              <w:rPr>
                <w:rFonts w:ascii="Times New Roman" w:hAnsi="Times New Roman"/>
                <w:sz w:val="22"/>
              </w:rPr>
            </w:pPr>
            <w:r w:rsidRPr="00201078">
              <w:rPr>
                <w:rFonts w:ascii="Times New Roman" w:hAnsi="Times New Roman"/>
                <w:sz w:val="22"/>
              </w:rPr>
              <w:t xml:space="preserve">As indicated in the Contract notice </w:t>
            </w:r>
          </w:p>
        </w:tc>
        <w:tc>
          <w:tcPr>
            <w:tcW w:w="1701" w:type="dxa"/>
          </w:tcPr>
          <w:p w14:paraId="24FA29BB" w14:textId="69182BF3" w:rsidR="004063F5" w:rsidRPr="00201078" w:rsidRDefault="004063F5" w:rsidP="00403B25">
            <w:pPr>
              <w:jc w:val="center"/>
              <w:rPr>
                <w:rFonts w:ascii="Times New Roman" w:hAnsi="Times New Roman"/>
                <w:sz w:val="22"/>
              </w:rPr>
            </w:pPr>
          </w:p>
        </w:tc>
      </w:tr>
      <w:tr w:rsidR="004063F5" w:rsidRPr="00E82463" w14:paraId="0190C6E2" w14:textId="131D909A" w:rsidTr="004063F5">
        <w:tc>
          <w:tcPr>
            <w:tcW w:w="3969" w:type="dxa"/>
            <w:shd w:val="pct10" w:color="auto" w:fill="FFFFFF"/>
          </w:tcPr>
          <w:p w14:paraId="550FBF2E" w14:textId="77777777" w:rsidR="004063F5" w:rsidRPr="00E82463" w:rsidRDefault="004063F5" w:rsidP="00403B25">
            <w:pPr>
              <w:jc w:val="both"/>
              <w:rPr>
                <w:rFonts w:ascii="Times New Roman" w:hAnsi="Times New Roman"/>
                <w:b/>
                <w:sz w:val="22"/>
              </w:rPr>
            </w:pPr>
            <w:r w:rsidRPr="00E82463">
              <w:rPr>
                <w:rFonts w:ascii="Times New Roman" w:hAnsi="Times New Roman"/>
                <w:b/>
                <w:sz w:val="22"/>
              </w:rPr>
              <w:t>Tender opening session</w:t>
            </w:r>
          </w:p>
        </w:tc>
        <w:tc>
          <w:tcPr>
            <w:tcW w:w="2014" w:type="dxa"/>
          </w:tcPr>
          <w:p w14:paraId="582624C5" w14:textId="5DCF3DED" w:rsidR="004063F5" w:rsidRPr="00201078" w:rsidRDefault="00172E03" w:rsidP="00AF5F23">
            <w:pPr>
              <w:rPr>
                <w:rFonts w:ascii="Times New Roman" w:hAnsi="Times New Roman"/>
                <w:sz w:val="22"/>
              </w:rPr>
            </w:pPr>
            <w:r>
              <w:rPr>
                <w:rFonts w:ascii="Times New Roman" w:hAnsi="Times New Roman"/>
                <w:sz w:val="22"/>
              </w:rPr>
              <w:t>20</w:t>
            </w:r>
            <w:r w:rsidR="004063F5" w:rsidRPr="00201078">
              <w:rPr>
                <w:rFonts w:ascii="Times New Roman" w:hAnsi="Times New Roman"/>
                <w:sz w:val="22"/>
              </w:rPr>
              <w:t xml:space="preserve"> December 2024</w:t>
            </w:r>
          </w:p>
        </w:tc>
        <w:tc>
          <w:tcPr>
            <w:tcW w:w="1701" w:type="dxa"/>
          </w:tcPr>
          <w:p w14:paraId="4A5D8A55" w14:textId="070D1964" w:rsidR="004063F5" w:rsidRPr="00201078" w:rsidRDefault="004063F5">
            <w:pPr>
              <w:jc w:val="center"/>
              <w:rPr>
                <w:rFonts w:ascii="Times New Roman" w:hAnsi="Times New Roman"/>
                <w:sz w:val="22"/>
              </w:rPr>
            </w:pPr>
            <w:r w:rsidRPr="00201078">
              <w:rPr>
                <w:rFonts w:ascii="Times New Roman" w:hAnsi="Times New Roman"/>
                <w:sz w:val="22"/>
              </w:rPr>
              <w:t>10:00</w:t>
            </w:r>
          </w:p>
        </w:tc>
      </w:tr>
      <w:tr w:rsidR="004063F5" w:rsidRPr="00E82463" w14:paraId="3B4561D8" w14:textId="0BC200B2" w:rsidTr="004063F5">
        <w:tc>
          <w:tcPr>
            <w:tcW w:w="3969" w:type="dxa"/>
            <w:shd w:val="pct10" w:color="auto" w:fill="FFFFFF"/>
          </w:tcPr>
          <w:p w14:paraId="2A2A8413" w14:textId="77777777" w:rsidR="004063F5" w:rsidRPr="00E82463" w:rsidRDefault="004063F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014" w:type="dxa"/>
          </w:tcPr>
          <w:p w14:paraId="0CCA9103" w14:textId="2FBCF146" w:rsidR="004063F5" w:rsidRPr="00201078" w:rsidRDefault="00172E03" w:rsidP="008A6CA4">
            <w:pPr>
              <w:tabs>
                <w:tab w:val="left" w:pos="851"/>
              </w:tabs>
              <w:rPr>
                <w:rFonts w:ascii="Times New Roman" w:hAnsi="Times New Roman"/>
                <w:sz w:val="22"/>
              </w:rPr>
            </w:pPr>
            <w:r>
              <w:rPr>
                <w:rFonts w:ascii="Times New Roman" w:hAnsi="Times New Roman"/>
                <w:sz w:val="22"/>
              </w:rPr>
              <w:t>20</w:t>
            </w:r>
            <w:r w:rsidR="004063F5" w:rsidRPr="00201078">
              <w:rPr>
                <w:rFonts w:ascii="Times New Roman" w:hAnsi="Times New Roman"/>
                <w:sz w:val="22"/>
              </w:rPr>
              <w:t xml:space="preserve"> December 2024*</w:t>
            </w:r>
          </w:p>
          <w:p w14:paraId="3C199AAE" w14:textId="5229EB04" w:rsidR="004063F5" w:rsidRPr="00201078" w:rsidRDefault="004063F5" w:rsidP="00403B25">
            <w:pPr>
              <w:tabs>
                <w:tab w:val="left" w:pos="851"/>
              </w:tabs>
              <w:rPr>
                <w:rFonts w:ascii="Times New Roman" w:hAnsi="Times New Roman"/>
                <w:sz w:val="22"/>
              </w:rPr>
            </w:pPr>
          </w:p>
        </w:tc>
        <w:tc>
          <w:tcPr>
            <w:tcW w:w="1701" w:type="dxa"/>
          </w:tcPr>
          <w:p w14:paraId="3D4FD905" w14:textId="77777777" w:rsidR="004063F5" w:rsidRPr="00201078" w:rsidRDefault="004063F5" w:rsidP="00403B25">
            <w:pPr>
              <w:tabs>
                <w:tab w:val="left" w:pos="851"/>
              </w:tabs>
              <w:jc w:val="center"/>
              <w:rPr>
                <w:rFonts w:ascii="Times New Roman" w:hAnsi="Times New Roman"/>
                <w:sz w:val="22"/>
              </w:rPr>
            </w:pPr>
            <w:r w:rsidRPr="00201078">
              <w:rPr>
                <w:rFonts w:ascii="Times New Roman" w:hAnsi="Times New Roman"/>
                <w:sz w:val="22"/>
              </w:rPr>
              <w:t>-</w:t>
            </w:r>
          </w:p>
        </w:tc>
      </w:tr>
      <w:tr w:rsidR="004063F5" w:rsidRPr="00E82463" w14:paraId="6F1F217F" w14:textId="45BE5914" w:rsidTr="004063F5">
        <w:tc>
          <w:tcPr>
            <w:tcW w:w="3969" w:type="dxa"/>
            <w:shd w:val="pct10" w:color="auto" w:fill="FFFFFF"/>
          </w:tcPr>
          <w:p w14:paraId="6FC76AD1" w14:textId="77777777" w:rsidR="004063F5" w:rsidRPr="00E82463" w:rsidRDefault="004063F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014" w:type="dxa"/>
          </w:tcPr>
          <w:p w14:paraId="71F8DF79" w14:textId="4F62E74A" w:rsidR="004063F5" w:rsidRPr="00201078" w:rsidRDefault="00172E03" w:rsidP="00403B25">
            <w:pPr>
              <w:tabs>
                <w:tab w:val="left" w:pos="851"/>
              </w:tabs>
              <w:rPr>
                <w:rFonts w:ascii="Times New Roman" w:hAnsi="Times New Roman"/>
                <w:sz w:val="22"/>
              </w:rPr>
            </w:pPr>
            <w:bookmarkStart w:id="5" w:name="_Hlk181904902"/>
            <w:r>
              <w:rPr>
                <w:rFonts w:ascii="Times New Roman" w:hAnsi="Times New Roman"/>
                <w:sz w:val="22"/>
              </w:rPr>
              <w:t>21</w:t>
            </w:r>
            <w:r w:rsidR="004063F5" w:rsidRPr="00201078">
              <w:rPr>
                <w:rFonts w:ascii="Times New Roman" w:hAnsi="Times New Roman"/>
                <w:sz w:val="22"/>
              </w:rPr>
              <w:t xml:space="preserve"> December 2024</w:t>
            </w:r>
            <w:bookmarkEnd w:id="5"/>
            <w:r w:rsidR="004063F5" w:rsidRPr="00201078">
              <w:rPr>
                <w:rFonts w:ascii="Times New Roman" w:hAnsi="Times New Roman"/>
                <w:sz w:val="22"/>
              </w:rPr>
              <w:t>*</w:t>
            </w:r>
          </w:p>
          <w:p w14:paraId="5059BB7A" w14:textId="5BC79F8B" w:rsidR="004063F5" w:rsidRPr="00201078" w:rsidRDefault="004063F5" w:rsidP="00403B25">
            <w:pPr>
              <w:tabs>
                <w:tab w:val="left" w:pos="851"/>
              </w:tabs>
              <w:rPr>
                <w:rFonts w:ascii="Times New Roman" w:hAnsi="Times New Roman"/>
                <w:sz w:val="22"/>
              </w:rPr>
            </w:pPr>
          </w:p>
        </w:tc>
        <w:tc>
          <w:tcPr>
            <w:tcW w:w="1701" w:type="dxa"/>
          </w:tcPr>
          <w:p w14:paraId="1D7A125C" w14:textId="77777777" w:rsidR="004063F5" w:rsidRPr="00201078" w:rsidRDefault="004063F5" w:rsidP="001A2BC4">
            <w:pPr>
              <w:tabs>
                <w:tab w:val="left" w:pos="851"/>
              </w:tabs>
              <w:jc w:val="center"/>
              <w:rPr>
                <w:rFonts w:ascii="Times New Roman" w:hAnsi="Times New Roman"/>
                <w:sz w:val="22"/>
              </w:rPr>
            </w:pPr>
            <w:r w:rsidRPr="00201078">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121DD461" w14:textId="118CD4D1" w:rsidR="0047783A" w:rsidRPr="00E5745E" w:rsidRDefault="00A633C6" w:rsidP="00E5745E">
      <w:pPr>
        <w:pStyle w:val="Heading1"/>
      </w:pPr>
      <w:bookmarkStart w:id="7" w:name="_Toc42488072"/>
      <w:bookmarkEnd w:id="6"/>
      <w:r>
        <w:t xml:space="preserve">3. </w:t>
      </w:r>
      <w:r w:rsidR="0047783A" w:rsidRPr="00E82463">
        <w:t>Participation</w:t>
      </w:r>
      <w:bookmarkEnd w:id="7"/>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w:t>
      </w:r>
      <w:r w:rsidR="00961615">
        <w:rPr>
          <w:rFonts w:ascii="Times New Roman" w:hAnsi="Times New Roman"/>
          <w:sz w:val="22"/>
          <w:szCs w:val="22"/>
          <w:lang w:val="en-GB"/>
        </w:rPr>
        <w:lastRenderedPageBreak/>
        <w:t>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615DB740" w:rsidR="0069153C" w:rsidRPr="00E5745E" w:rsidRDefault="0047783A" w:rsidP="00E5745E">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14:paraId="7C736E33" w14:textId="62140F5D" w:rsidR="0047783A" w:rsidRPr="00E5745E" w:rsidRDefault="000A5F76" w:rsidP="00E5745E">
      <w:pPr>
        <w:pStyle w:val="paragraph"/>
        <w:spacing w:before="0" w:beforeAutospacing="0" w:after="0" w:afterAutospacing="0"/>
        <w:jc w:val="both"/>
        <w:textAlignment w:val="baseline"/>
        <w:rPr>
          <w:rFonts w:ascii="Segoe UI" w:hAnsi="Segoe UI" w:cs="Segoe UI"/>
          <w:sz w:val="18"/>
          <w:szCs w:val="18"/>
          <w:lang w:val="en-US"/>
        </w:rPr>
      </w:pPr>
      <w:r w:rsidRPr="001A2BC4">
        <w:rPr>
          <w:sz w:val="22"/>
          <w:lang w:val="en-GB"/>
        </w:rPr>
        <w:t xml:space="preserve">4.1 </w:t>
      </w:r>
      <w:r w:rsidR="0047783A" w:rsidRPr="00C70FF0">
        <w:rPr>
          <w:sz w:val="22"/>
          <w:lang w:val="en-GB"/>
        </w:rPr>
        <w:t>Unless otherwise provided in the contract</w:t>
      </w:r>
      <w:r w:rsidR="0063744A" w:rsidRPr="00C70FF0">
        <w:rPr>
          <w:sz w:val="22"/>
          <w:lang w:val="en-GB"/>
        </w:rPr>
        <w:t xml:space="preserve"> or below</w:t>
      </w:r>
      <w:r w:rsidR="00F669D4" w:rsidRPr="00C70FF0">
        <w:rPr>
          <w:sz w:val="22"/>
          <w:lang w:val="en-GB"/>
        </w:rPr>
        <w:t>,</w:t>
      </w:r>
      <w:r w:rsidR="00675D72" w:rsidRPr="00C70FF0">
        <w:rPr>
          <w:sz w:val="22"/>
          <w:lang w:val="en-GB"/>
        </w:rPr>
        <w:t xml:space="preserve"> </w:t>
      </w:r>
      <w:r w:rsidR="0047783A" w:rsidRPr="00C70FF0">
        <w:rPr>
          <w:sz w:val="22"/>
          <w:lang w:val="en-GB"/>
        </w:rPr>
        <w:t xml:space="preserve">all goods purchased </w:t>
      </w:r>
      <w:r w:rsidR="00B96E4B" w:rsidRPr="00C70FF0">
        <w:rPr>
          <w:sz w:val="22"/>
          <w:lang w:val="en-GB"/>
        </w:rPr>
        <w:t xml:space="preserve">under the contract </w:t>
      </w:r>
      <w:r w:rsidR="0047783A" w:rsidRPr="00C70FF0">
        <w:rPr>
          <w:sz w:val="22"/>
          <w:lang w:val="en-GB"/>
        </w:rPr>
        <w:t xml:space="preserve">must originate in a Member State of the European Union or </w:t>
      </w:r>
      <w:r w:rsidR="00264ACD" w:rsidRPr="00C70FF0">
        <w:rPr>
          <w:sz w:val="22"/>
          <w:lang w:val="en-GB"/>
        </w:rPr>
        <w:t xml:space="preserve">in </w:t>
      </w:r>
      <w:r w:rsidR="0047783A" w:rsidRPr="00C70FF0">
        <w:rPr>
          <w:sz w:val="22"/>
          <w:lang w:val="en-GB"/>
        </w:rPr>
        <w:t xml:space="preserve">a </w:t>
      </w:r>
      <w:r w:rsidR="00264ACD" w:rsidRPr="00C70FF0">
        <w:rPr>
          <w:sz w:val="22"/>
          <w:lang w:val="en-GB"/>
        </w:rPr>
        <w:t xml:space="preserve">country or territory of the regions covered and/or authorised by the specific instruments applicable to the programme specified in </w:t>
      </w:r>
      <w:r w:rsidR="00D97FDC" w:rsidRPr="00C70FF0">
        <w:rPr>
          <w:sz w:val="22"/>
          <w:lang w:val="en-GB"/>
        </w:rPr>
        <w:t xml:space="preserve">the </w:t>
      </w:r>
      <w:r w:rsidR="00F5422C" w:rsidRPr="00C70FF0">
        <w:rPr>
          <w:sz w:val="22"/>
          <w:lang w:val="en-GB"/>
        </w:rPr>
        <w:t>Additional information about the contract notice (Annex A5f) or, if applicable, in the Contract Notice (C2)</w:t>
      </w:r>
      <w:r w:rsidR="00264ACD" w:rsidRPr="00C70FF0">
        <w:rPr>
          <w:sz w:val="22"/>
          <w:lang w:val="en-GB"/>
        </w:rPr>
        <w:t>.</w:t>
      </w:r>
      <w:r w:rsidR="00F669D4" w:rsidRPr="00C70FF0">
        <w:rPr>
          <w:sz w:val="22"/>
          <w:lang w:val="en-GB"/>
        </w:rPr>
        <w:t xml:space="preserve"> </w:t>
      </w:r>
      <w:r w:rsidR="0047783A" w:rsidRPr="00C70FF0">
        <w:rPr>
          <w:sz w:val="22"/>
          <w:lang w:val="en-GB"/>
        </w:rPr>
        <w:t xml:space="preserve">For these purposes, </w:t>
      </w:r>
      <w:r w:rsidR="006A5F84" w:rsidRPr="00C70FF0">
        <w:rPr>
          <w:sz w:val="22"/>
          <w:lang w:val="en-GB"/>
        </w:rPr>
        <w:t>‘</w:t>
      </w:r>
      <w:r w:rsidR="0047783A" w:rsidRPr="00C70FF0">
        <w:rPr>
          <w:sz w:val="22"/>
          <w:lang w:val="en-GB"/>
        </w:rPr>
        <w:t>origin</w:t>
      </w:r>
      <w:r w:rsidR="006A5F84" w:rsidRPr="00C70FF0">
        <w:rPr>
          <w:sz w:val="22"/>
          <w:lang w:val="en-GB"/>
        </w:rPr>
        <w:t>’</w:t>
      </w:r>
      <w:r w:rsidR="0047783A" w:rsidRPr="00C70FF0">
        <w:rPr>
          <w:sz w:val="22"/>
          <w:lang w:val="en-GB"/>
        </w:rPr>
        <w:t xml:space="preserve"> means the place where the goods are mined, grown, produced or manufactured and/or from which services are provided. The origin of the goods must be determined according to </w:t>
      </w:r>
      <w:r w:rsidR="004365AD" w:rsidRPr="00C70FF0">
        <w:rPr>
          <w:sz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sz w:val="22"/>
          <w:szCs w:val="22"/>
          <w:lang w:val="en-GB"/>
        </w:rPr>
        <w:t xml:space="preserve"> </w:t>
      </w:r>
    </w:p>
    <w:p w14:paraId="221CBE8A" w14:textId="4965F63B" w:rsidR="00D33BE3" w:rsidRPr="00D33BE3" w:rsidRDefault="00D33BE3" w:rsidP="00C70FF0">
      <w:pPr>
        <w:jc w:val="both"/>
        <w:rPr>
          <w:rFonts w:ascii="Times New Roman" w:hAnsi="Times New Roman"/>
          <w:sz w:val="22"/>
          <w:szCs w:val="22"/>
        </w:rPr>
      </w:pPr>
      <w:r w:rsidRPr="00C70FF0">
        <w:rPr>
          <w:rFonts w:ascii="Times New Roman" w:hAnsi="Times New Roman"/>
          <w:sz w:val="22"/>
          <w:szCs w:val="22"/>
        </w:rPr>
        <w:t>All supplies under this contract must originate in one or more of the</w:t>
      </w:r>
      <w:r w:rsidR="0063744A" w:rsidRPr="00C70FF0">
        <w:rPr>
          <w:rFonts w:ascii="Times New Roman" w:hAnsi="Times New Roman"/>
          <w:sz w:val="22"/>
          <w:szCs w:val="22"/>
        </w:rPr>
        <w:t xml:space="preserve"> abov</w:t>
      </w:r>
      <w:r w:rsidRPr="00C70FF0">
        <w:rPr>
          <w:rFonts w:ascii="Times New Roman" w:hAnsi="Times New Roman"/>
          <w:sz w:val="22"/>
          <w:szCs w:val="22"/>
        </w:rPr>
        <w:t>e countries.</w:t>
      </w:r>
    </w:p>
    <w:p w14:paraId="43C6843B" w14:textId="67A40275" w:rsidR="004365AD" w:rsidRPr="00E82463" w:rsidRDefault="004365AD" w:rsidP="00C70FF0">
      <w:pPr>
        <w:pStyle w:val="Heading2"/>
        <w:keepNext w:val="0"/>
        <w:tabs>
          <w:tab w:val="num" w:pos="709"/>
        </w:tabs>
        <w:jc w:val="both"/>
        <w:rPr>
          <w:rFonts w:ascii="Times New Roman" w:hAnsi="Times New Roman"/>
          <w:sz w:val="22"/>
          <w:szCs w:val="22"/>
          <w:lang w:val="en-GB"/>
        </w:rPr>
      </w:pPr>
      <w:r w:rsidRPr="00C70FF0">
        <w:rPr>
          <w:rFonts w:ascii="Times New Roman" w:hAnsi="Times New Roman"/>
          <w:sz w:val="22"/>
          <w:lang w:val="en-GB"/>
        </w:rPr>
        <w:t xml:space="preserve">Tenderers must provide an undertaking signed by their representative certifying compliance with this requirement. </w:t>
      </w:r>
      <w:r w:rsidR="00696FDD" w:rsidRPr="00C70FF0">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C70FF0">
        <w:rPr>
          <w:rFonts w:ascii="Times New Roman" w:hAnsi="Times New Roman"/>
          <w:sz w:val="22"/>
          <w:lang w:val="en-GB"/>
        </w:rPr>
        <w:t xml:space="preserve">For more details, see </w:t>
      </w:r>
      <w:r w:rsidR="00C81B22" w:rsidRPr="00C70FF0">
        <w:rPr>
          <w:rFonts w:ascii="Times New Roman" w:hAnsi="Times New Roman"/>
          <w:sz w:val="22"/>
          <w:lang w:val="en-GB"/>
        </w:rPr>
        <w:t>S</w:t>
      </w:r>
      <w:r w:rsidR="00252123" w:rsidRPr="00C70FF0">
        <w:rPr>
          <w:rFonts w:ascii="Times New Roman" w:hAnsi="Times New Roman"/>
          <w:sz w:val="22"/>
          <w:lang w:val="en-GB"/>
        </w:rPr>
        <w:t>ection</w:t>
      </w:r>
      <w:r w:rsidRPr="00C70FF0">
        <w:rPr>
          <w:rFonts w:ascii="Times New Roman" w:hAnsi="Times New Roman"/>
          <w:sz w:val="22"/>
          <w:lang w:val="en-GB"/>
        </w:rPr>
        <w:t xml:space="preserve"> </w:t>
      </w:r>
      <w:r w:rsidR="00252123" w:rsidRPr="00C70FF0">
        <w:rPr>
          <w:rFonts w:ascii="Times New Roman" w:hAnsi="Times New Roman"/>
          <w:sz w:val="22"/>
          <w:lang w:val="en-GB"/>
        </w:rPr>
        <w:t>2.3.5. of the</w:t>
      </w:r>
      <w:r w:rsidRPr="00C70FF0">
        <w:rPr>
          <w:rFonts w:ascii="Times New Roman" w:hAnsi="Times New Roman"/>
          <w:sz w:val="22"/>
          <w:lang w:val="en-GB"/>
        </w:rPr>
        <w:t xml:space="preserve"> </w:t>
      </w:r>
      <w:r w:rsidR="00252123" w:rsidRPr="00C70FF0">
        <w:rPr>
          <w:rFonts w:ascii="Times New Roman" w:hAnsi="Times New Roman"/>
          <w:sz w:val="22"/>
          <w:lang w:val="en-GB"/>
        </w:rPr>
        <w:t>p</w:t>
      </w:r>
      <w:r w:rsidR="00950813" w:rsidRPr="00C70FF0">
        <w:rPr>
          <w:rFonts w:ascii="Times New Roman" w:hAnsi="Times New Roman"/>
          <w:sz w:val="22"/>
          <w:lang w:val="en-GB"/>
        </w:rPr>
        <w:t xml:space="preserve">ractical </w:t>
      </w:r>
      <w:r w:rsidR="00252123" w:rsidRPr="00C70FF0">
        <w:rPr>
          <w:rFonts w:ascii="Times New Roman" w:hAnsi="Times New Roman"/>
          <w:sz w:val="22"/>
          <w:lang w:val="en-GB"/>
        </w:rPr>
        <w:t>g</w:t>
      </w:r>
      <w:r w:rsidR="00950813" w:rsidRPr="00C70FF0">
        <w:rPr>
          <w:rFonts w:ascii="Times New Roman" w:hAnsi="Times New Roman"/>
          <w:sz w:val="22"/>
          <w:lang w:val="en-GB"/>
        </w:rPr>
        <w:t>uide</w:t>
      </w:r>
      <w:r w:rsidRPr="00C70FF0">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14:paraId="27F17544" w14:textId="177F4480" w:rsidR="0047783A" w:rsidRPr="00E82463" w:rsidRDefault="006B1363" w:rsidP="0047783A">
      <w:pPr>
        <w:pStyle w:val="Heading2"/>
        <w:keepNext w:val="0"/>
        <w:ind w:left="567"/>
        <w:jc w:val="both"/>
        <w:rPr>
          <w:rFonts w:ascii="Times New Roman" w:hAnsi="Times New Roman"/>
          <w:sz w:val="22"/>
          <w:lang w:val="en-GB"/>
        </w:rPr>
      </w:pPr>
      <w:r>
        <w:rPr>
          <w:rFonts w:ascii="Times New Roman" w:hAnsi="Times New Roman"/>
          <w:sz w:val="22"/>
          <w:lang w:val="en-GB"/>
        </w:rPr>
        <w:t>This is a</w:t>
      </w:r>
      <w:r w:rsidR="00C70FF0">
        <w:rPr>
          <w:rFonts w:ascii="Times New Roman" w:hAnsi="Times New Roman"/>
          <w:sz w:val="22"/>
          <w:lang w:val="en-GB"/>
        </w:rPr>
        <w:t xml:space="preserve"> h</w:t>
      </w:r>
      <w:r w:rsidR="0047783A" w:rsidRPr="00C70FF0">
        <w:rPr>
          <w:rFonts w:ascii="Times New Roman" w:hAnsi="Times New Roman"/>
          <w:sz w:val="22"/>
          <w:lang w:val="en-GB"/>
        </w:rPr>
        <w:t>ybrid</w:t>
      </w:r>
      <w:r w:rsidR="00C70FF0">
        <w:rPr>
          <w:rFonts w:ascii="Times New Roman" w:hAnsi="Times New Roman"/>
          <w:sz w:val="22"/>
          <w:lang w:val="en-GB"/>
        </w:rPr>
        <w:t xml:space="preserve"> contract.</w:t>
      </w:r>
    </w:p>
    <w:p w14:paraId="752C7A3B" w14:textId="56AFA5FE"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14:paraId="465A230B" w14:textId="0E3303E5"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C70FF0">
        <w:rPr>
          <w:rFonts w:ascii="Times New Roman" w:hAnsi="Times New Roman"/>
          <w:sz w:val="22"/>
          <w:szCs w:val="22"/>
          <w:lang w:val="en-GB"/>
        </w:rPr>
        <w:t>Euro.</w:t>
      </w:r>
    </w:p>
    <w:p w14:paraId="0AFF2F59" w14:textId="6E877222" w:rsidR="0047783A" w:rsidRPr="001A2BC4" w:rsidRDefault="00A633C6" w:rsidP="009956B4">
      <w:pPr>
        <w:pStyle w:val="Heading1"/>
        <w:rPr>
          <w:lang w:val="en-GB"/>
        </w:rPr>
      </w:pPr>
      <w:bookmarkStart w:id="11" w:name="_Toc42488076"/>
      <w:r>
        <w:rPr>
          <w:lang w:val="en-GB"/>
        </w:rPr>
        <w:lastRenderedPageBreak/>
        <w:t xml:space="preserve">7. </w:t>
      </w:r>
      <w:r w:rsidR="0047783A" w:rsidRPr="001A2BC4">
        <w:rPr>
          <w:lang w:val="en-GB"/>
        </w:rPr>
        <w:t>Lots</w:t>
      </w:r>
      <w:bookmarkEnd w:id="11"/>
    </w:p>
    <w:p w14:paraId="684D0204" w14:textId="77FC015E" w:rsidR="0047783A" w:rsidRPr="00C70FF0" w:rsidRDefault="0047783A" w:rsidP="00C70FF0">
      <w:pPr>
        <w:ind w:left="567"/>
        <w:jc w:val="both"/>
        <w:rPr>
          <w:rFonts w:ascii="Times New Roman" w:hAnsi="Times New Roman"/>
          <w:sz w:val="22"/>
        </w:rPr>
      </w:pPr>
      <w:r w:rsidRPr="00C70FF0">
        <w:rPr>
          <w:rFonts w:ascii="Times New Roman" w:hAnsi="Times New Roman"/>
          <w:sz w:val="22"/>
        </w:rPr>
        <w:t>This tender procedure is not divided into lots.</w:t>
      </w:r>
    </w:p>
    <w:p w14:paraId="6D535022" w14:textId="71C8CD35"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14:paraId="3609B57D" w14:textId="08B7B3F4" w:rsidR="008C24A7" w:rsidRPr="00AE2E1D" w:rsidRDefault="0047783A" w:rsidP="00AE2E1D">
      <w:pPr>
        <w:ind w:left="567" w:hanging="567"/>
        <w:rPr>
          <w:rFonts w:ascii="Times New Roman" w:hAnsi="Times New Roman"/>
          <w:snapToGrid/>
          <w:sz w:val="22"/>
          <w:szCs w:val="22"/>
          <w:lang w:eastAsia="en-GB"/>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Pr="00C70FF0">
        <w:rPr>
          <w:rFonts w:ascii="Times New Roman" w:hAnsi="Times New Roman"/>
          <w:b/>
          <w:sz w:val="22"/>
        </w:rPr>
        <w:t>T</w:t>
      </w:r>
      <w:r w:rsidR="00803383" w:rsidRPr="00C70FF0">
        <w:rPr>
          <w:rFonts w:ascii="Times New Roman" w:hAnsi="Times New Roman"/>
          <w:b/>
          <w:sz w:val="22"/>
        </w:rPr>
        <w:t>enders must be sent to t</w:t>
      </w:r>
      <w:r w:rsidR="00D62067" w:rsidRPr="00C70FF0">
        <w:rPr>
          <w:rFonts w:ascii="Times New Roman" w:hAnsi="Times New Roman"/>
          <w:b/>
          <w:sz w:val="22"/>
        </w:rPr>
        <w:t xml:space="preserve">he </w:t>
      </w:r>
      <w:r w:rsidR="005C1201" w:rsidRPr="00C70FF0">
        <w:rPr>
          <w:rFonts w:ascii="Times New Roman" w:hAnsi="Times New Roman"/>
          <w:b/>
          <w:sz w:val="22"/>
        </w:rPr>
        <w:t>c</w:t>
      </w:r>
      <w:r w:rsidR="00D62067" w:rsidRPr="00C70FF0">
        <w:rPr>
          <w:rFonts w:ascii="Times New Roman" w:hAnsi="Times New Roman"/>
          <w:b/>
          <w:sz w:val="22"/>
        </w:rPr>
        <w:t xml:space="preserve">ontracting </w:t>
      </w:r>
      <w:r w:rsidR="005C1201" w:rsidRPr="00C70FF0">
        <w:rPr>
          <w:rFonts w:ascii="Times New Roman" w:hAnsi="Times New Roman"/>
          <w:b/>
          <w:sz w:val="22"/>
        </w:rPr>
        <w:t>a</w:t>
      </w:r>
      <w:r w:rsidR="00D62067" w:rsidRPr="00C70FF0">
        <w:rPr>
          <w:rFonts w:ascii="Times New Roman" w:hAnsi="Times New Roman"/>
          <w:b/>
          <w:sz w:val="22"/>
        </w:rPr>
        <w:t xml:space="preserve">uthority </w:t>
      </w:r>
      <w:r w:rsidRPr="00C70FF0">
        <w:rPr>
          <w:rFonts w:ascii="Times New Roman" w:hAnsi="Times New Roman"/>
          <w:b/>
          <w:sz w:val="22"/>
        </w:rPr>
        <w:t xml:space="preserve">before the deadline specified in </w:t>
      </w:r>
      <w:r w:rsidR="00587BC9" w:rsidRPr="00C70FF0">
        <w:rPr>
          <w:rFonts w:ascii="Times New Roman" w:hAnsi="Times New Roman"/>
          <w:b/>
          <w:sz w:val="22"/>
        </w:rPr>
        <w:t>Contract Notice</w:t>
      </w:r>
      <w:r w:rsidRPr="00C70FF0">
        <w:rPr>
          <w:rFonts w:ascii="Times New Roman" w:hAnsi="Times New Roman"/>
          <w:b/>
          <w:sz w:val="22"/>
        </w:rPr>
        <w:t>.</w:t>
      </w:r>
      <w:r w:rsidRPr="00C70FF0">
        <w:rPr>
          <w:rFonts w:ascii="Times New Roman" w:hAnsi="Times New Roman"/>
          <w:sz w:val="22"/>
        </w:rPr>
        <w:t xml:space="preserve"> They must include all the documents specified in point 11 of these Instructions and be sent to the following address:</w:t>
      </w:r>
      <w:bookmarkEnd w:id="16"/>
    </w:p>
    <w:p w14:paraId="4D0C8A60" w14:textId="77777777" w:rsidR="000349BA" w:rsidRPr="004B7115" w:rsidRDefault="000349BA" w:rsidP="000349BA">
      <w:pPr>
        <w:spacing w:before="0" w:after="0"/>
        <w:jc w:val="center"/>
        <w:rPr>
          <w:rFonts w:ascii="Times New Roman" w:hAnsi="Times New Roman"/>
          <w:sz w:val="22"/>
          <w:szCs w:val="22"/>
        </w:rPr>
      </w:pPr>
      <w:r w:rsidRPr="004B7115">
        <w:rPr>
          <w:rFonts w:ascii="Times New Roman" w:hAnsi="Times New Roman"/>
          <w:sz w:val="22"/>
          <w:szCs w:val="22"/>
        </w:rPr>
        <w:t>Association of environmentally sustainable development Green Institute – Skopje</w:t>
      </w:r>
    </w:p>
    <w:p w14:paraId="75257198" w14:textId="77777777" w:rsidR="000349BA" w:rsidRPr="004B7115" w:rsidRDefault="000349BA" w:rsidP="000349BA">
      <w:pPr>
        <w:spacing w:before="0" w:after="0"/>
        <w:jc w:val="center"/>
        <w:rPr>
          <w:rFonts w:ascii="Times New Roman" w:hAnsi="Times New Roman"/>
          <w:sz w:val="22"/>
          <w:szCs w:val="22"/>
        </w:rPr>
      </w:pPr>
      <w:proofErr w:type="spellStart"/>
      <w:r w:rsidRPr="004B7115">
        <w:rPr>
          <w:rFonts w:ascii="Times New Roman" w:hAnsi="Times New Roman"/>
          <w:sz w:val="22"/>
          <w:szCs w:val="22"/>
        </w:rPr>
        <w:t>Bulevard</w:t>
      </w:r>
      <w:proofErr w:type="spellEnd"/>
      <w:r w:rsidRPr="004B7115">
        <w:rPr>
          <w:rFonts w:ascii="Times New Roman" w:hAnsi="Times New Roman"/>
          <w:sz w:val="22"/>
          <w:szCs w:val="22"/>
        </w:rPr>
        <w:t xml:space="preserve"> Koco Racin 20/23 Skopje</w:t>
      </w:r>
    </w:p>
    <w:p w14:paraId="3883C390" w14:textId="77777777" w:rsidR="000349BA" w:rsidRPr="004B7115" w:rsidRDefault="000349BA" w:rsidP="000349BA">
      <w:pPr>
        <w:spacing w:before="0" w:after="0"/>
        <w:jc w:val="center"/>
        <w:rPr>
          <w:rFonts w:ascii="Times New Roman" w:hAnsi="Times New Roman"/>
          <w:sz w:val="22"/>
          <w:szCs w:val="22"/>
        </w:rPr>
      </w:pPr>
      <w:r w:rsidRPr="004B7115">
        <w:rPr>
          <w:rFonts w:ascii="Times New Roman" w:hAnsi="Times New Roman"/>
          <w:sz w:val="22"/>
          <w:szCs w:val="22"/>
        </w:rPr>
        <w:t>Republic of North Macedonia</w:t>
      </w:r>
    </w:p>
    <w:p w14:paraId="31F24228" w14:textId="77777777" w:rsidR="000349BA" w:rsidRPr="004B7115" w:rsidRDefault="000349BA" w:rsidP="000349BA">
      <w:pPr>
        <w:pStyle w:val="Blockquote"/>
        <w:keepNext/>
        <w:keepLines/>
        <w:spacing w:before="0" w:after="0"/>
        <w:jc w:val="center"/>
        <w:rPr>
          <w:rFonts w:ascii="Times New Roman" w:hAnsi="Times New Roman"/>
          <w:sz w:val="22"/>
          <w:szCs w:val="22"/>
        </w:rPr>
      </w:pPr>
      <w:r w:rsidRPr="004B7115">
        <w:rPr>
          <w:rFonts w:ascii="Times New Roman" w:hAnsi="Times New Roman"/>
          <w:sz w:val="22"/>
          <w:szCs w:val="22"/>
        </w:rPr>
        <w:t xml:space="preserve">Project Officer: </w:t>
      </w:r>
      <w:proofErr w:type="spellStart"/>
      <w:r w:rsidRPr="004B7115">
        <w:rPr>
          <w:rFonts w:ascii="Times New Roman" w:hAnsi="Times New Roman"/>
          <w:sz w:val="22"/>
          <w:szCs w:val="22"/>
        </w:rPr>
        <w:t>Zekija</w:t>
      </w:r>
      <w:proofErr w:type="spellEnd"/>
      <w:r w:rsidRPr="004B7115">
        <w:rPr>
          <w:rFonts w:ascii="Times New Roman" w:hAnsi="Times New Roman"/>
          <w:sz w:val="22"/>
          <w:szCs w:val="22"/>
        </w:rPr>
        <w:t xml:space="preserve"> </w:t>
      </w:r>
      <w:proofErr w:type="spellStart"/>
      <w:r w:rsidRPr="004B7115">
        <w:rPr>
          <w:rFonts w:ascii="Times New Roman" w:hAnsi="Times New Roman"/>
          <w:sz w:val="22"/>
          <w:szCs w:val="22"/>
        </w:rPr>
        <w:t>Memedova</w:t>
      </w:r>
      <w:proofErr w:type="spellEnd"/>
      <w:r w:rsidRPr="004B7115">
        <w:rPr>
          <w:rFonts w:ascii="Times New Roman" w:hAnsi="Times New Roman"/>
          <w:sz w:val="22"/>
          <w:szCs w:val="22"/>
        </w:rPr>
        <w:t xml:space="preserve"> Hristova</w:t>
      </w:r>
    </w:p>
    <w:p w14:paraId="18BD5DAA" w14:textId="77777777" w:rsidR="00AE2E1D" w:rsidRPr="00AE2E1D" w:rsidRDefault="00AE2E1D" w:rsidP="00AE2E1D">
      <w:pPr>
        <w:pStyle w:val="Blockquote"/>
        <w:keepNext/>
        <w:keepLines/>
        <w:spacing w:before="0" w:after="0"/>
        <w:jc w:val="center"/>
        <w:rPr>
          <w:rFonts w:ascii="Times New Roman" w:hAnsi="Times New Roman"/>
          <w:sz w:val="22"/>
          <w:szCs w:val="22"/>
        </w:rPr>
      </w:pPr>
    </w:p>
    <w:p w14:paraId="5DFDEA99" w14:textId="77777777" w:rsidR="0047783A" w:rsidRPr="00C70FF0" w:rsidRDefault="0047783A" w:rsidP="000D1B17">
      <w:pPr>
        <w:ind w:left="567"/>
        <w:jc w:val="both"/>
        <w:rPr>
          <w:rFonts w:ascii="Times New Roman" w:hAnsi="Times New Roman"/>
          <w:sz w:val="22"/>
        </w:rPr>
      </w:pPr>
      <w:r w:rsidRPr="00C70FF0">
        <w:rPr>
          <w:rFonts w:ascii="Times New Roman" w:hAnsi="Times New Roman"/>
          <w:sz w:val="22"/>
        </w:rPr>
        <w:t>If the tenders are hand delivered they should be delivered to the following address:</w:t>
      </w:r>
    </w:p>
    <w:p w14:paraId="4445DFC4" w14:textId="77777777" w:rsidR="000349BA" w:rsidRPr="004B7115" w:rsidRDefault="000349BA" w:rsidP="000349BA">
      <w:pPr>
        <w:spacing w:before="0" w:after="0"/>
        <w:jc w:val="center"/>
        <w:rPr>
          <w:rFonts w:ascii="Times New Roman" w:hAnsi="Times New Roman"/>
          <w:sz w:val="22"/>
          <w:szCs w:val="22"/>
        </w:rPr>
      </w:pPr>
      <w:r w:rsidRPr="004B7115">
        <w:rPr>
          <w:rFonts w:ascii="Times New Roman" w:hAnsi="Times New Roman"/>
          <w:sz w:val="22"/>
          <w:szCs w:val="22"/>
        </w:rPr>
        <w:t>Association of environmentally sustainable development Green Institute – Skopje</w:t>
      </w:r>
    </w:p>
    <w:p w14:paraId="47A6396B" w14:textId="77777777" w:rsidR="000349BA" w:rsidRPr="004B7115" w:rsidRDefault="000349BA" w:rsidP="000349BA">
      <w:pPr>
        <w:spacing w:before="0" w:after="0"/>
        <w:jc w:val="center"/>
        <w:rPr>
          <w:rFonts w:ascii="Times New Roman" w:hAnsi="Times New Roman"/>
          <w:sz w:val="22"/>
          <w:szCs w:val="22"/>
        </w:rPr>
      </w:pPr>
      <w:proofErr w:type="spellStart"/>
      <w:r w:rsidRPr="004B7115">
        <w:rPr>
          <w:rFonts w:ascii="Times New Roman" w:hAnsi="Times New Roman"/>
          <w:sz w:val="22"/>
          <w:szCs w:val="22"/>
        </w:rPr>
        <w:t>Bulevard</w:t>
      </w:r>
      <w:proofErr w:type="spellEnd"/>
      <w:r w:rsidRPr="004B7115">
        <w:rPr>
          <w:rFonts w:ascii="Times New Roman" w:hAnsi="Times New Roman"/>
          <w:sz w:val="22"/>
          <w:szCs w:val="22"/>
        </w:rPr>
        <w:t xml:space="preserve"> Koco Racin 20/23 Skopje</w:t>
      </w:r>
    </w:p>
    <w:p w14:paraId="4EF5A832" w14:textId="77777777" w:rsidR="000349BA" w:rsidRPr="004B7115" w:rsidRDefault="000349BA" w:rsidP="000349BA">
      <w:pPr>
        <w:spacing w:before="0" w:after="0"/>
        <w:jc w:val="center"/>
        <w:rPr>
          <w:rFonts w:ascii="Times New Roman" w:hAnsi="Times New Roman"/>
          <w:sz w:val="22"/>
          <w:szCs w:val="22"/>
        </w:rPr>
      </w:pPr>
      <w:r w:rsidRPr="004B7115">
        <w:rPr>
          <w:rFonts w:ascii="Times New Roman" w:hAnsi="Times New Roman"/>
          <w:sz w:val="22"/>
          <w:szCs w:val="22"/>
        </w:rPr>
        <w:t>Republic of North Macedonia</w:t>
      </w:r>
    </w:p>
    <w:p w14:paraId="41425656" w14:textId="77777777" w:rsidR="000349BA" w:rsidRPr="004B7115" w:rsidRDefault="000349BA" w:rsidP="000349BA">
      <w:pPr>
        <w:pStyle w:val="Blockquote"/>
        <w:keepNext/>
        <w:keepLines/>
        <w:spacing w:before="0" w:after="0"/>
        <w:jc w:val="center"/>
        <w:rPr>
          <w:rFonts w:ascii="Times New Roman" w:hAnsi="Times New Roman"/>
          <w:sz w:val="22"/>
          <w:szCs w:val="22"/>
        </w:rPr>
      </w:pPr>
      <w:r w:rsidRPr="004B7115">
        <w:rPr>
          <w:rFonts w:ascii="Times New Roman" w:hAnsi="Times New Roman"/>
          <w:sz w:val="22"/>
          <w:szCs w:val="22"/>
        </w:rPr>
        <w:lastRenderedPageBreak/>
        <w:t xml:space="preserve">Project Officer: </w:t>
      </w:r>
      <w:proofErr w:type="spellStart"/>
      <w:r w:rsidRPr="004B7115">
        <w:rPr>
          <w:rFonts w:ascii="Times New Roman" w:hAnsi="Times New Roman"/>
          <w:sz w:val="22"/>
          <w:szCs w:val="22"/>
        </w:rPr>
        <w:t>Zekija</w:t>
      </w:r>
      <w:proofErr w:type="spellEnd"/>
      <w:r w:rsidRPr="004B7115">
        <w:rPr>
          <w:rFonts w:ascii="Times New Roman" w:hAnsi="Times New Roman"/>
          <w:sz w:val="22"/>
          <w:szCs w:val="22"/>
        </w:rPr>
        <w:t xml:space="preserve"> </w:t>
      </w:r>
      <w:proofErr w:type="spellStart"/>
      <w:r w:rsidRPr="004B7115">
        <w:rPr>
          <w:rFonts w:ascii="Times New Roman" w:hAnsi="Times New Roman"/>
          <w:sz w:val="22"/>
          <w:szCs w:val="22"/>
        </w:rPr>
        <w:t>Memedova</w:t>
      </w:r>
      <w:proofErr w:type="spellEnd"/>
      <w:r w:rsidRPr="004B7115">
        <w:rPr>
          <w:rFonts w:ascii="Times New Roman" w:hAnsi="Times New Roman"/>
          <w:sz w:val="22"/>
          <w:szCs w:val="22"/>
        </w:rPr>
        <w:t xml:space="preserve"> Hristova</w:t>
      </w:r>
    </w:p>
    <w:p w14:paraId="28F708B8" w14:textId="77777777" w:rsidR="000349BA" w:rsidRPr="004B7115" w:rsidRDefault="000349BA" w:rsidP="000349BA">
      <w:pPr>
        <w:pStyle w:val="Blockquote"/>
        <w:keepNext/>
        <w:keepLines/>
        <w:spacing w:before="0" w:after="0"/>
        <w:jc w:val="center"/>
        <w:rPr>
          <w:rFonts w:ascii="Times New Roman" w:hAnsi="Times New Roman"/>
          <w:sz w:val="22"/>
          <w:szCs w:val="22"/>
        </w:rPr>
      </w:pPr>
      <w:r w:rsidRPr="004B7115">
        <w:rPr>
          <w:rFonts w:ascii="Times New Roman" w:hAnsi="Times New Roman"/>
          <w:sz w:val="22"/>
          <w:szCs w:val="22"/>
        </w:rPr>
        <w:t>Opening hours: Monday-Friday</w:t>
      </w:r>
    </w:p>
    <w:p w14:paraId="1FC7BA45" w14:textId="2C2894ED" w:rsidR="0047783A" w:rsidRPr="00AE2E1D" w:rsidRDefault="000349BA" w:rsidP="00AE2E1D">
      <w:pPr>
        <w:pStyle w:val="Blockquote"/>
        <w:keepNext/>
        <w:keepLines/>
        <w:spacing w:before="0" w:after="0"/>
        <w:jc w:val="center"/>
        <w:rPr>
          <w:rFonts w:ascii="Times New Roman" w:hAnsi="Times New Roman"/>
          <w:sz w:val="22"/>
          <w:szCs w:val="22"/>
        </w:rPr>
      </w:pPr>
      <w:r w:rsidRPr="004B7115">
        <w:rPr>
          <w:rFonts w:ascii="Times New Roman" w:hAnsi="Times New Roman"/>
          <w:sz w:val="22"/>
          <w:szCs w:val="22"/>
        </w:rPr>
        <w:t>08:30-16:30</w:t>
      </w:r>
    </w:p>
    <w:p w14:paraId="4C41A8D4" w14:textId="66E49D3F" w:rsidR="0047783A" w:rsidRPr="00E82463"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C70FF0">
        <w:rPr>
          <w:rFonts w:ascii="Times New Roman" w:hAnsi="Times New Roman"/>
          <w:sz w:val="22"/>
          <w:lang w:val="en-GB"/>
        </w:rPr>
        <w:t xml:space="preserve">All tenders must be submitted in one original, marked </w:t>
      </w:r>
      <w:r w:rsidR="006A5F84" w:rsidRPr="00C70FF0">
        <w:rPr>
          <w:rFonts w:ascii="Times New Roman" w:hAnsi="Times New Roman"/>
          <w:sz w:val="22"/>
          <w:lang w:val="en-GB"/>
        </w:rPr>
        <w:t>‘</w:t>
      </w:r>
      <w:r w:rsidRPr="00C70FF0">
        <w:rPr>
          <w:rFonts w:ascii="Times New Roman" w:hAnsi="Times New Roman"/>
          <w:sz w:val="22"/>
          <w:lang w:val="en-GB"/>
        </w:rPr>
        <w:t>original</w:t>
      </w:r>
      <w:r w:rsidR="006A5F84" w:rsidRPr="00C70FF0">
        <w:rPr>
          <w:rFonts w:ascii="Times New Roman" w:hAnsi="Times New Roman"/>
          <w:sz w:val="22"/>
          <w:lang w:val="en-GB"/>
        </w:rPr>
        <w:t>’</w:t>
      </w:r>
      <w:r w:rsidRPr="00C70FF0">
        <w:rPr>
          <w:rFonts w:ascii="Times New Roman" w:hAnsi="Times New Roman"/>
          <w:sz w:val="22"/>
          <w:lang w:val="en-GB"/>
        </w:rPr>
        <w:t xml:space="preserve">, and </w:t>
      </w:r>
      <w:r w:rsidR="00C70FF0" w:rsidRPr="00C70FF0">
        <w:rPr>
          <w:rFonts w:ascii="Times New Roman" w:hAnsi="Times New Roman"/>
          <w:sz w:val="22"/>
          <w:lang w:val="en-GB"/>
        </w:rPr>
        <w:t>one</w:t>
      </w:r>
      <w:r w:rsidRPr="00C70FF0">
        <w:rPr>
          <w:rFonts w:ascii="Times New Roman" w:hAnsi="Times New Roman"/>
          <w:sz w:val="22"/>
          <w:lang w:val="en-GB"/>
        </w:rPr>
        <w:t xml:space="preserve"> </w:t>
      </w:r>
      <w:r w:rsidR="00C70FF0" w:rsidRPr="00C70FF0">
        <w:rPr>
          <w:rFonts w:ascii="Times New Roman" w:hAnsi="Times New Roman"/>
          <w:sz w:val="22"/>
          <w:lang w:val="en-GB"/>
        </w:rPr>
        <w:t>copy</w:t>
      </w:r>
      <w:r w:rsidRPr="00C70FF0">
        <w:rPr>
          <w:rFonts w:ascii="Times New Roman" w:hAnsi="Times New Roman"/>
          <w:sz w:val="22"/>
          <w:lang w:val="en-GB"/>
        </w:rPr>
        <w:t xml:space="preserve"> signed in the same way as the original and marked </w:t>
      </w:r>
      <w:r w:rsidR="006A5F84" w:rsidRPr="00C70FF0">
        <w:rPr>
          <w:rFonts w:ascii="Times New Roman" w:hAnsi="Times New Roman"/>
          <w:sz w:val="22"/>
          <w:lang w:val="en-GB"/>
        </w:rPr>
        <w:t>‘</w:t>
      </w:r>
      <w:r w:rsidRPr="00C70FF0">
        <w:rPr>
          <w:rFonts w:ascii="Times New Roman" w:hAnsi="Times New Roman"/>
          <w:sz w:val="22"/>
          <w:lang w:val="en-GB"/>
        </w:rPr>
        <w:t>copy</w:t>
      </w:r>
      <w:r w:rsidR="006A5F84" w:rsidRPr="00C70FF0">
        <w:rPr>
          <w:rFonts w:ascii="Times New Roman" w:hAnsi="Times New Roman"/>
          <w:sz w:val="22"/>
          <w:lang w:val="en-GB"/>
        </w:rPr>
        <w:t>’</w:t>
      </w:r>
      <w:r w:rsidRPr="00C70FF0">
        <w:rPr>
          <w:rFonts w:ascii="Times New Roman" w:hAnsi="Times New Roman"/>
          <w:sz w:val="22"/>
          <w:lang w:val="en-GB"/>
        </w:rPr>
        <w:t>.</w:t>
      </w:r>
      <w:r w:rsidR="00C70FF0" w:rsidRPr="00C70FF0">
        <w:rPr>
          <w:rFonts w:ascii="Times New Roman" w:hAnsi="Times New Roman"/>
          <w:sz w:val="22"/>
          <w:lang w:val="en-GB"/>
        </w:rPr>
        <w:t xml:space="preserve"> Each copy double side printed.</w:t>
      </w:r>
    </w:p>
    <w:bookmarkEnd w:id="17"/>
    <w:p w14:paraId="0DF6BCF6" w14:textId="73D474D5" w:rsidR="0086759F" w:rsidRPr="009956B4" w:rsidRDefault="0047783A" w:rsidP="00D71ACC">
      <w:pPr>
        <w:pStyle w:val="Heading2"/>
        <w:spacing w:after="0"/>
        <w:ind w:left="567" w:hanging="567"/>
        <w:jc w:val="both"/>
        <w:rPr>
          <w:rFonts w:ascii="Times New Roman" w:hAnsi="Times New Roman"/>
          <w:sz w:val="22"/>
          <w:highlight w:val="lightGray"/>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D71ACC">
        <w:rPr>
          <w:rFonts w:ascii="Times New Roman" w:hAnsi="Times New Roman"/>
          <w:sz w:val="22"/>
          <w:lang w:val="en-GB"/>
        </w:rPr>
        <w:t>The tenders should be submitted:</w:t>
      </w:r>
    </w:p>
    <w:p w14:paraId="4DBBEB14" w14:textId="77777777" w:rsidR="0086759F" w:rsidRPr="00D71ACC" w:rsidRDefault="0086759F" w:rsidP="00D71ACC">
      <w:pPr>
        <w:pStyle w:val="Heading2"/>
        <w:spacing w:after="0"/>
        <w:ind w:left="567" w:hanging="567"/>
        <w:jc w:val="both"/>
        <w:rPr>
          <w:rFonts w:ascii="Times New Roman" w:hAnsi="Times New Roman"/>
          <w:sz w:val="22"/>
          <w:lang w:val="en-GB"/>
        </w:rPr>
      </w:pPr>
      <w:r>
        <w:rPr>
          <w:rFonts w:ascii="Times New Roman" w:hAnsi="Times New Roman"/>
          <w:sz w:val="22"/>
          <w:lang w:val="en-GB"/>
        </w:rPr>
        <w:tab/>
      </w:r>
      <w:r w:rsidRPr="00D71ACC">
        <w:rPr>
          <w:rFonts w:ascii="Times New Roman" w:hAnsi="Times New Roman"/>
          <w:sz w:val="22"/>
          <w:lang w:val="en-GB"/>
        </w:rPr>
        <w:t>(a) either by post or by courier service, in which case the evidence shall be constituted by the postmark or the date of the deposit slip</w:t>
      </w:r>
      <w:r w:rsidR="00803383" w:rsidRPr="00D71ACC">
        <w:rPr>
          <w:rStyle w:val="FootnoteReference"/>
          <w:rFonts w:ascii="Times New Roman" w:hAnsi="Times New Roman"/>
          <w:sz w:val="22"/>
          <w:szCs w:val="22"/>
          <w:lang w:val="en-US"/>
        </w:rPr>
        <w:footnoteReference w:id="2"/>
      </w:r>
    </w:p>
    <w:p w14:paraId="3D364392" w14:textId="77777777" w:rsidR="0086759F" w:rsidRPr="009956B4" w:rsidRDefault="0086759F" w:rsidP="00D71ACC">
      <w:pPr>
        <w:pStyle w:val="Heading2"/>
        <w:spacing w:after="0"/>
        <w:ind w:left="567" w:hanging="567"/>
        <w:jc w:val="both"/>
        <w:rPr>
          <w:rFonts w:ascii="Times New Roman" w:hAnsi="Times New Roman"/>
          <w:sz w:val="22"/>
          <w:highlight w:val="lightGray"/>
          <w:lang w:val="en-GB"/>
        </w:rPr>
      </w:pPr>
      <w:r w:rsidRPr="00D71ACC">
        <w:rPr>
          <w:rFonts w:ascii="Times New Roman" w:hAnsi="Times New Roman"/>
          <w:sz w:val="22"/>
          <w:lang w:val="en-GB"/>
        </w:rPr>
        <w:tab/>
        <w:t xml:space="preserve">(b) </w:t>
      </w:r>
      <w:r w:rsidR="00740F25" w:rsidRPr="00D71ACC">
        <w:rPr>
          <w:rFonts w:ascii="Times New Roman" w:hAnsi="Times New Roman"/>
          <w:sz w:val="22"/>
          <w:lang w:val="en-GB"/>
        </w:rPr>
        <w:t xml:space="preserve">or </w:t>
      </w:r>
      <w:r w:rsidRPr="00D71ACC">
        <w:rPr>
          <w:rFonts w:ascii="Times New Roman" w:hAnsi="Times New Roman"/>
          <w:sz w:val="22"/>
          <w:lang w:val="en-GB"/>
        </w:rPr>
        <w:t xml:space="preserve">by hand-delivery to the premises of the </w:t>
      </w:r>
      <w:r w:rsidR="006E4A76" w:rsidRPr="00D71ACC">
        <w:rPr>
          <w:rFonts w:ascii="Times New Roman" w:hAnsi="Times New Roman"/>
          <w:sz w:val="22"/>
          <w:lang w:val="en-GB"/>
        </w:rPr>
        <w:t>contracting authority</w:t>
      </w:r>
      <w:r w:rsidRPr="00D71ACC">
        <w:rPr>
          <w:rFonts w:ascii="Times New Roman" w:hAnsi="Times New Roman"/>
          <w:sz w:val="22"/>
          <w:lang w:val="en-GB"/>
        </w:rPr>
        <w:t xml:space="preserve"> by the participant in person or by an agent, in which case the evidence shall be constituted by </w:t>
      </w:r>
      <w:r w:rsidR="006E4A76" w:rsidRPr="00D71ACC">
        <w:rPr>
          <w:rFonts w:ascii="Times New Roman" w:hAnsi="Times New Roman"/>
          <w:sz w:val="22"/>
          <w:lang w:val="en-GB"/>
        </w:rPr>
        <w:t xml:space="preserve">the </w:t>
      </w:r>
      <w:r w:rsidRPr="00D71ACC">
        <w:rPr>
          <w:rFonts w:ascii="Times New Roman" w:hAnsi="Times New Roman"/>
          <w:sz w:val="22"/>
          <w:lang w:val="en-GB"/>
        </w:rPr>
        <w:t>acknowledgment of receipt.</w:t>
      </w:r>
      <w:r w:rsidR="0047783A" w:rsidRPr="00D71ACC">
        <w:rPr>
          <w:rFonts w:ascii="Times New Roman" w:hAnsi="Times New Roman"/>
          <w:sz w:val="22"/>
          <w:lang w:val="en-GB"/>
        </w:rPr>
        <w:t xml:space="preserve"> </w:t>
      </w:r>
    </w:p>
    <w:p w14:paraId="65CB01B1" w14:textId="389307B7" w:rsidR="008B2A9C" w:rsidRPr="009956B4" w:rsidRDefault="008B2A9C" w:rsidP="009956B4">
      <w:pPr>
        <w:pStyle w:val="Heading2"/>
        <w:keepNext w:val="0"/>
        <w:ind w:left="567"/>
        <w:jc w:val="both"/>
        <w:rPr>
          <w:rFonts w:ascii="Times New Roman" w:hAnsi="Times New Roman"/>
          <w:sz w:val="22"/>
          <w:highlight w:val="lightGray"/>
          <w:lang w:val="en-IE"/>
        </w:rPr>
      </w:pPr>
      <w:r w:rsidRPr="00D71ACC">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D71ACC">
        <w:rPr>
          <w:rFonts w:ascii="Times New Roman" w:hAnsi="Times New Roman"/>
          <w:sz w:val="22"/>
          <w:lang w:val="en-GB"/>
        </w:rPr>
        <w:t xml:space="preserve"> </w:t>
      </w:r>
      <w:r w:rsidRPr="00D71ACC">
        <w:rPr>
          <w:rFonts w:ascii="Times New Roman" w:hAnsi="Times New Roman"/>
          <w:sz w:val="22"/>
          <w:lang w:val="en-GB"/>
        </w:rPr>
        <w:t>or jeopardise decisions already taken and notified.</w:t>
      </w:r>
    </w:p>
    <w:p w14:paraId="380CD258" w14:textId="221C1B16" w:rsidR="0047783A" w:rsidRPr="00D71ACC" w:rsidRDefault="0047783A" w:rsidP="00D71ACC">
      <w:pPr>
        <w:pStyle w:val="Heading2"/>
        <w:keepNext w:val="0"/>
        <w:spacing w:after="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D71ACC">
        <w:rPr>
          <w:rFonts w:ascii="Times New Roman" w:hAnsi="Times New Roman"/>
          <w:sz w:val="22"/>
          <w:lang w:val="en-GB"/>
        </w:rPr>
        <w:t>All tenders, including annexes and all supporting documents, must be submitted in a sealed envelope bearing only:</w:t>
      </w:r>
    </w:p>
    <w:p w14:paraId="5EEE5B26" w14:textId="77777777" w:rsidR="0047783A" w:rsidRPr="00D71ACC" w:rsidRDefault="0047783A" w:rsidP="00D71ACC">
      <w:pPr>
        <w:pStyle w:val="Heading2"/>
        <w:keepNext w:val="0"/>
        <w:spacing w:after="0"/>
        <w:ind w:left="567"/>
        <w:jc w:val="both"/>
        <w:rPr>
          <w:rFonts w:ascii="Times New Roman" w:hAnsi="Times New Roman"/>
          <w:sz w:val="22"/>
          <w:lang w:val="en-IE"/>
        </w:rPr>
      </w:pPr>
      <w:r w:rsidRPr="00D71ACC">
        <w:rPr>
          <w:rFonts w:ascii="Times New Roman" w:hAnsi="Times New Roman"/>
          <w:sz w:val="22"/>
          <w:lang w:val="en-GB"/>
        </w:rPr>
        <w:t>a)</w:t>
      </w:r>
      <w:r w:rsidRPr="00D71ACC">
        <w:rPr>
          <w:rFonts w:ascii="Times New Roman" w:hAnsi="Times New Roman"/>
          <w:sz w:val="22"/>
          <w:lang w:val="en-GB"/>
        </w:rPr>
        <w:tab/>
        <w:t>the above address;</w:t>
      </w:r>
    </w:p>
    <w:p w14:paraId="792BB132" w14:textId="7FE067A2" w:rsidR="0047783A" w:rsidRPr="00D71ACC" w:rsidRDefault="0047783A" w:rsidP="00D71ACC">
      <w:pPr>
        <w:pStyle w:val="Heading2"/>
        <w:keepNext w:val="0"/>
        <w:spacing w:after="0"/>
        <w:ind w:left="567"/>
        <w:jc w:val="both"/>
        <w:rPr>
          <w:rFonts w:ascii="Times New Roman" w:hAnsi="Times New Roman"/>
          <w:sz w:val="22"/>
          <w:lang w:val="en-IE"/>
        </w:rPr>
      </w:pPr>
      <w:r w:rsidRPr="00D71ACC">
        <w:rPr>
          <w:rFonts w:ascii="Times New Roman" w:hAnsi="Times New Roman"/>
          <w:sz w:val="22"/>
          <w:lang w:val="en-GB"/>
        </w:rPr>
        <w:t>b)</w:t>
      </w:r>
      <w:r w:rsidRPr="00D71ACC">
        <w:rPr>
          <w:rFonts w:ascii="Times New Roman" w:hAnsi="Times New Roman"/>
          <w:sz w:val="22"/>
          <w:lang w:val="en-GB"/>
        </w:rPr>
        <w:tab/>
        <w:t>the reference code of this tender procedure,</w:t>
      </w:r>
      <w:r w:rsidR="00D71ACC" w:rsidRPr="00D71ACC">
        <w:rPr>
          <w:rFonts w:ascii="Times New Roman" w:hAnsi="Times New Roman"/>
          <w:sz w:val="22"/>
          <w:lang w:val="en-GB"/>
        </w:rPr>
        <w:t xml:space="preserve"> </w:t>
      </w:r>
      <w:r w:rsidRPr="00D71ACC">
        <w:rPr>
          <w:rFonts w:ascii="Times New Roman" w:hAnsi="Times New Roman"/>
          <w:sz w:val="22"/>
          <w:lang w:val="en-GB"/>
        </w:rPr>
        <w:t>i.e.</w:t>
      </w:r>
      <w:r w:rsidR="00D71ACC" w:rsidRPr="00D71ACC">
        <w:rPr>
          <w:rFonts w:ascii="Times New Roman" w:hAnsi="Times New Roman"/>
          <w:sz w:val="22"/>
          <w:lang w:val="en-GB"/>
        </w:rPr>
        <w:t xml:space="preserve"> </w:t>
      </w:r>
      <w:r w:rsidRPr="00D71ACC">
        <w:rPr>
          <w:rFonts w:ascii="Times New Roman" w:hAnsi="Times New Roman"/>
          <w:sz w:val="22"/>
          <w:lang w:val="en-GB"/>
        </w:rPr>
        <w:t>publication reference</w:t>
      </w:r>
      <w:r w:rsidR="00D71ACC" w:rsidRPr="00D71ACC">
        <w:rPr>
          <w:rFonts w:ascii="Times New Roman" w:hAnsi="Times New Roman"/>
          <w:sz w:val="22"/>
          <w:lang w:val="en-GB"/>
        </w:rPr>
        <w:t xml:space="preserve"> number</w:t>
      </w:r>
      <w:r w:rsidRPr="00D71ACC">
        <w:rPr>
          <w:rFonts w:ascii="Times New Roman" w:hAnsi="Times New Roman"/>
          <w:sz w:val="22"/>
          <w:lang w:val="en-GB"/>
        </w:rPr>
        <w:t>;</w:t>
      </w:r>
    </w:p>
    <w:p w14:paraId="1C39B6B0" w14:textId="77777777" w:rsidR="0047783A" w:rsidRPr="00D71ACC" w:rsidRDefault="0047783A" w:rsidP="00D71ACC">
      <w:pPr>
        <w:pStyle w:val="Heading2"/>
        <w:keepNext w:val="0"/>
        <w:spacing w:after="0"/>
        <w:ind w:left="567"/>
        <w:jc w:val="both"/>
        <w:rPr>
          <w:rFonts w:ascii="Times New Roman" w:hAnsi="Times New Roman"/>
          <w:sz w:val="22"/>
          <w:lang w:val="en-IE"/>
        </w:rPr>
      </w:pPr>
      <w:r w:rsidRPr="00D71ACC">
        <w:rPr>
          <w:rFonts w:ascii="Times New Roman" w:hAnsi="Times New Roman"/>
          <w:sz w:val="22"/>
          <w:lang w:val="en-GB"/>
        </w:rPr>
        <w:t>c)</w:t>
      </w:r>
      <w:r w:rsidRPr="00D71ACC">
        <w:rPr>
          <w:rFonts w:ascii="Times New Roman" w:hAnsi="Times New Roman"/>
          <w:sz w:val="22"/>
          <w:lang w:val="en-GB"/>
        </w:rPr>
        <w:tab/>
        <w:t>where applicable, the number of the lot(s) tendered for;</w:t>
      </w:r>
    </w:p>
    <w:p w14:paraId="6D224A96" w14:textId="6BE9BA35" w:rsidR="0047783A" w:rsidRPr="00D71ACC" w:rsidRDefault="0047783A" w:rsidP="00D71ACC">
      <w:pPr>
        <w:pStyle w:val="Heading2"/>
        <w:keepNext w:val="0"/>
        <w:spacing w:after="0"/>
        <w:ind w:left="1418" w:hanging="851"/>
        <w:jc w:val="both"/>
        <w:rPr>
          <w:rFonts w:ascii="Times New Roman" w:hAnsi="Times New Roman"/>
          <w:sz w:val="22"/>
          <w:lang w:val="en-IE"/>
        </w:rPr>
      </w:pPr>
      <w:r w:rsidRPr="00D71ACC">
        <w:rPr>
          <w:rFonts w:ascii="Times New Roman" w:hAnsi="Times New Roman"/>
          <w:sz w:val="22"/>
          <w:lang w:val="en-GB"/>
        </w:rPr>
        <w:t>d)</w:t>
      </w:r>
      <w:r w:rsidRPr="00D71ACC">
        <w:rPr>
          <w:rFonts w:ascii="Times New Roman" w:hAnsi="Times New Roman"/>
          <w:sz w:val="22"/>
          <w:lang w:val="en-GB"/>
        </w:rPr>
        <w:tab/>
        <w:t xml:space="preserve">the words </w:t>
      </w:r>
      <w:r w:rsidR="006A5F84" w:rsidRPr="00D71ACC">
        <w:rPr>
          <w:rFonts w:ascii="Times New Roman" w:hAnsi="Times New Roman"/>
          <w:sz w:val="22"/>
          <w:lang w:val="en-GB"/>
        </w:rPr>
        <w:t>‘</w:t>
      </w:r>
      <w:r w:rsidRPr="00D71ACC">
        <w:rPr>
          <w:rFonts w:ascii="Times New Roman" w:hAnsi="Times New Roman"/>
          <w:sz w:val="22"/>
          <w:lang w:val="en-GB"/>
        </w:rPr>
        <w:t>Not to be opened before the tender opening session</w:t>
      </w:r>
      <w:r w:rsidR="006A5F84" w:rsidRPr="00D71ACC">
        <w:rPr>
          <w:rFonts w:ascii="Times New Roman" w:hAnsi="Times New Roman"/>
          <w:sz w:val="22"/>
          <w:lang w:val="en-GB"/>
        </w:rPr>
        <w:t>’</w:t>
      </w:r>
      <w:r w:rsidRPr="00D71ACC">
        <w:rPr>
          <w:rFonts w:ascii="Times New Roman" w:hAnsi="Times New Roman"/>
          <w:sz w:val="22"/>
          <w:lang w:val="en-GB"/>
        </w:rPr>
        <w:t xml:space="preserve"> in the language of the tender dossier and</w:t>
      </w:r>
      <w:r w:rsidR="00D71ACC" w:rsidRPr="00D71ACC">
        <w:rPr>
          <w:rFonts w:ascii="Times New Roman" w:hAnsi="Times New Roman"/>
          <w:sz w:val="22"/>
          <w:lang w:val="en-IE"/>
        </w:rPr>
        <w:t xml:space="preserve"> </w:t>
      </w:r>
      <w:r w:rsidRPr="00D71ACC">
        <w:rPr>
          <w:rFonts w:ascii="Times New Roman" w:hAnsi="Times New Roman"/>
          <w:sz w:val="22"/>
          <w:lang w:val="en-IE"/>
        </w:rPr>
        <w:t>equivalent phrase in the local language</w:t>
      </w:r>
      <w:r w:rsidR="00D71ACC">
        <w:rPr>
          <w:rFonts w:ascii="Times New Roman" w:hAnsi="Times New Roman"/>
          <w:sz w:val="22"/>
          <w:lang w:val="en-IE"/>
        </w:rPr>
        <w:t>;</w:t>
      </w:r>
    </w:p>
    <w:p w14:paraId="579455BA" w14:textId="77777777" w:rsidR="0047783A" w:rsidRPr="00D71ACC" w:rsidRDefault="0047783A" w:rsidP="009956B4">
      <w:pPr>
        <w:pStyle w:val="Heading2"/>
        <w:keepNext w:val="0"/>
        <w:ind w:left="567"/>
        <w:jc w:val="both"/>
        <w:rPr>
          <w:rFonts w:ascii="Times New Roman" w:hAnsi="Times New Roman"/>
          <w:sz w:val="22"/>
          <w:lang w:val="en-IE"/>
        </w:rPr>
      </w:pPr>
      <w:r w:rsidRPr="00D71ACC">
        <w:rPr>
          <w:rFonts w:ascii="Times New Roman" w:hAnsi="Times New Roman"/>
          <w:sz w:val="22"/>
          <w:lang w:val="en-GB"/>
        </w:rPr>
        <w:t>e)</w:t>
      </w:r>
      <w:r w:rsidRPr="00D71ACC">
        <w:rPr>
          <w:rFonts w:ascii="Times New Roman" w:hAnsi="Times New Roman"/>
          <w:sz w:val="22"/>
          <w:lang w:val="en-GB"/>
        </w:rPr>
        <w:tab/>
        <w:t>the name of the tenderer.</w:t>
      </w:r>
    </w:p>
    <w:p w14:paraId="70A99683" w14:textId="6D211328" w:rsidR="0047783A" w:rsidRPr="009956B4" w:rsidRDefault="0047783A" w:rsidP="009956B4">
      <w:pPr>
        <w:pStyle w:val="Heading2"/>
        <w:keepNext w:val="0"/>
        <w:ind w:left="567"/>
        <w:jc w:val="both"/>
        <w:rPr>
          <w:rFonts w:ascii="Times New Roman" w:hAnsi="Times New Roman"/>
          <w:sz w:val="22"/>
          <w:highlight w:val="lightGray"/>
          <w:lang w:val="en-IE"/>
        </w:rPr>
      </w:pPr>
      <w:r w:rsidRPr="00D71ACC">
        <w:rPr>
          <w:rFonts w:ascii="Times New Roman" w:hAnsi="Times New Roman"/>
          <w:sz w:val="22"/>
          <w:lang w:val="en-GB"/>
        </w:rPr>
        <w:t>The technical and financial offers must be placed together in a sealed envelope. The envelope should then be placed in another</w:t>
      </w:r>
      <w:r w:rsidR="00D71ACC">
        <w:rPr>
          <w:rFonts w:ascii="Times New Roman" w:hAnsi="Times New Roman"/>
          <w:sz w:val="22"/>
          <w:lang w:val="en-GB"/>
        </w:rPr>
        <w:t xml:space="preserve"> single sealed envelope/package.</w:t>
      </w:r>
    </w:p>
    <w:p w14:paraId="5D07CC26" w14:textId="76DEB0B8"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350486">
      <w:pPr>
        <w:pStyle w:val="Heading2"/>
        <w:keepLines/>
        <w:numPr>
          <w:ilvl w:val="0"/>
          <w:numId w:val="6"/>
        </w:numPr>
        <w:tabs>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33F1508A" w14:textId="5563D8B4" w:rsidR="00350486" w:rsidRDefault="00350486" w:rsidP="00350486">
      <w:pPr>
        <w:numPr>
          <w:ilvl w:val="1"/>
          <w:numId w:val="10"/>
        </w:numPr>
        <w:spacing w:after="0"/>
        <w:jc w:val="both"/>
        <w:rPr>
          <w:rFonts w:ascii="Times New Roman" w:hAnsi="Times New Roman"/>
          <w:sz w:val="22"/>
          <w:szCs w:val="22"/>
        </w:rPr>
      </w:pPr>
      <w:r>
        <w:rPr>
          <w:rFonts w:ascii="Times New Roman" w:hAnsi="Times New Roman"/>
          <w:sz w:val="22"/>
          <w:szCs w:val="22"/>
        </w:rPr>
        <w:t>costs of technical inspections on 4</w:t>
      </w:r>
      <w:r w:rsidR="0031031B">
        <w:rPr>
          <w:rFonts w:ascii="Times New Roman" w:hAnsi="Times New Roman"/>
          <w:sz w:val="22"/>
          <w:szCs w:val="22"/>
        </w:rPr>
        <w:t>2</w:t>
      </w:r>
      <w:r>
        <w:rPr>
          <w:rFonts w:ascii="Times New Roman" w:hAnsi="Times New Roman"/>
          <w:sz w:val="22"/>
          <w:szCs w:val="22"/>
        </w:rPr>
        <w:t xml:space="preserve"> tourism businesses and preparation of action plans for contract implementation in North Macedonia and in Albania;</w:t>
      </w:r>
    </w:p>
    <w:p w14:paraId="307AB73C" w14:textId="4B139203" w:rsidR="00350486" w:rsidRPr="00350486" w:rsidRDefault="00350486" w:rsidP="00350486">
      <w:pPr>
        <w:numPr>
          <w:ilvl w:val="1"/>
          <w:numId w:val="10"/>
        </w:numPr>
        <w:spacing w:after="0"/>
        <w:jc w:val="both"/>
        <w:rPr>
          <w:rFonts w:ascii="Times New Roman" w:hAnsi="Times New Roman"/>
          <w:sz w:val="22"/>
          <w:szCs w:val="22"/>
        </w:rPr>
      </w:pPr>
      <w:r>
        <w:rPr>
          <w:rFonts w:ascii="Times New Roman" w:hAnsi="Times New Roman"/>
          <w:sz w:val="22"/>
          <w:szCs w:val="22"/>
        </w:rPr>
        <w:t xml:space="preserve">no. </w:t>
      </w:r>
      <w:r w:rsidRPr="00350486">
        <w:rPr>
          <w:rFonts w:ascii="Times New Roman" w:hAnsi="Times New Roman"/>
          <w:sz w:val="22"/>
          <w:szCs w:val="22"/>
        </w:rPr>
        <w:t>4</w:t>
      </w:r>
      <w:r w:rsidR="00172E03">
        <w:rPr>
          <w:rFonts w:ascii="Times New Roman" w:hAnsi="Times New Roman"/>
          <w:sz w:val="22"/>
          <w:szCs w:val="22"/>
        </w:rPr>
        <w:t>2</w:t>
      </w:r>
      <w:r w:rsidR="00F0033D">
        <w:rPr>
          <w:rFonts w:ascii="Times New Roman" w:hAnsi="Times New Roman"/>
          <w:sz w:val="22"/>
          <w:szCs w:val="22"/>
        </w:rPr>
        <w:t xml:space="preserve">, </w:t>
      </w:r>
      <w:r w:rsidRPr="00350486">
        <w:rPr>
          <w:rFonts w:ascii="Times New Roman" w:hAnsi="Times New Roman"/>
          <w:sz w:val="22"/>
          <w:szCs w:val="22"/>
        </w:rPr>
        <w:t xml:space="preserve"> 5kWp photovoltaic panels (with hybrid inverters, solar cables, and other accompanying accessories) to be installed on any kind of buildings’ roof</w:t>
      </w:r>
      <w:r>
        <w:rPr>
          <w:rFonts w:ascii="Times New Roman" w:hAnsi="Times New Roman"/>
          <w:sz w:val="22"/>
          <w:szCs w:val="22"/>
        </w:rPr>
        <w:t>;</w:t>
      </w:r>
    </w:p>
    <w:p w14:paraId="6B701334" w14:textId="08EA98AC" w:rsidR="0047783A" w:rsidRDefault="0047783A" w:rsidP="00350486">
      <w:pPr>
        <w:numPr>
          <w:ilvl w:val="1"/>
          <w:numId w:val="10"/>
        </w:numPr>
        <w:spacing w:after="0"/>
        <w:ind w:hanging="306"/>
        <w:jc w:val="both"/>
        <w:rPr>
          <w:rFonts w:ascii="Times New Roman" w:hAnsi="Times New Roman"/>
          <w:sz w:val="22"/>
          <w:szCs w:val="22"/>
        </w:rPr>
      </w:pPr>
      <w:r w:rsidRPr="00D71ACC">
        <w:rPr>
          <w:rFonts w:ascii="Times New Roman" w:hAnsi="Times New Roman"/>
          <w:sz w:val="22"/>
          <w:szCs w:val="22"/>
        </w:rPr>
        <w:t>a list of the spare parts and consumables</w:t>
      </w:r>
      <w:r w:rsidR="00B569B1" w:rsidRPr="00D71ACC">
        <w:rPr>
          <w:rFonts w:ascii="Times New Roman" w:hAnsi="Times New Roman"/>
          <w:sz w:val="22"/>
          <w:szCs w:val="22"/>
        </w:rPr>
        <w:t xml:space="preserve"> recommended by the manufacturer</w:t>
      </w:r>
      <w:r w:rsidRPr="00D71ACC">
        <w:rPr>
          <w:rFonts w:ascii="Times New Roman" w:hAnsi="Times New Roman"/>
          <w:sz w:val="22"/>
          <w:szCs w:val="22"/>
        </w:rPr>
        <w:t>;</w:t>
      </w:r>
    </w:p>
    <w:p w14:paraId="459DA4D5" w14:textId="517F91C5" w:rsidR="0047783A" w:rsidRPr="00E82463" w:rsidRDefault="0047783A" w:rsidP="00350486">
      <w:pPr>
        <w:numPr>
          <w:ilvl w:val="1"/>
          <w:numId w:val="10"/>
        </w:numPr>
        <w:spacing w:after="0"/>
        <w:ind w:hanging="306"/>
        <w:jc w:val="both"/>
        <w:rPr>
          <w:rFonts w:ascii="Times New Roman" w:hAnsi="Times New Roman"/>
          <w:sz w:val="22"/>
          <w:szCs w:val="22"/>
        </w:rPr>
      </w:pPr>
      <w:r w:rsidRPr="00D71ACC">
        <w:rPr>
          <w:rFonts w:ascii="Times New Roman" w:hAnsi="Times New Roman"/>
          <w:sz w:val="22"/>
          <w:szCs w:val="22"/>
        </w:rPr>
        <w:t xml:space="preserve">a proposal for after-sales service over </w:t>
      </w:r>
      <w:r w:rsidR="00D71ACC">
        <w:rPr>
          <w:rFonts w:ascii="Times New Roman" w:hAnsi="Times New Roman"/>
          <w:sz w:val="22"/>
          <w:szCs w:val="22"/>
        </w:rPr>
        <w:t>at least 5</w:t>
      </w:r>
      <w:r w:rsidR="00463F73" w:rsidRPr="00D71ACC">
        <w:rPr>
          <w:rFonts w:ascii="Times New Roman" w:hAnsi="Times New Roman"/>
          <w:sz w:val="22"/>
          <w:szCs w:val="22"/>
        </w:rPr>
        <w:t xml:space="preserve"> </w:t>
      </w:r>
      <w:r w:rsidRPr="00D71ACC">
        <w:rPr>
          <w:rFonts w:ascii="Times New Roman" w:hAnsi="Times New Roman"/>
          <w:sz w:val="22"/>
          <w:szCs w:val="22"/>
        </w:rPr>
        <w:t>year</w:t>
      </w:r>
      <w:r w:rsidR="00D71ACC">
        <w:rPr>
          <w:rFonts w:ascii="Times New Roman" w:hAnsi="Times New Roman"/>
          <w:sz w:val="22"/>
          <w:szCs w:val="22"/>
        </w:rPr>
        <w:t>s</w:t>
      </w:r>
      <w:r w:rsidR="00350486">
        <w:rPr>
          <w:rFonts w:ascii="Times New Roman" w:hAnsi="Times New Roman"/>
          <w:sz w:val="22"/>
          <w:szCs w:val="22"/>
        </w:rPr>
        <w:t>, including warranty</w:t>
      </w:r>
      <w:r w:rsidRPr="00E82463">
        <w:rPr>
          <w:rFonts w:ascii="Times New Roman" w:hAnsi="Times New Roman"/>
          <w:sz w:val="22"/>
          <w:szCs w:val="22"/>
        </w:rPr>
        <w:t>;</w:t>
      </w:r>
    </w:p>
    <w:p w14:paraId="4BC94B6E" w14:textId="6B30C390" w:rsidR="00555BFC" w:rsidRPr="00D71ACC" w:rsidRDefault="0047783A" w:rsidP="00350486">
      <w:pPr>
        <w:numPr>
          <w:ilvl w:val="1"/>
          <w:numId w:val="10"/>
        </w:numPr>
        <w:spacing w:after="0"/>
        <w:ind w:hanging="306"/>
        <w:jc w:val="both"/>
        <w:rPr>
          <w:rFonts w:ascii="Times New Roman" w:hAnsi="Times New Roman"/>
          <w:sz w:val="22"/>
          <w:szCs w:val="22"/>
        </w:rPr>
      </w:pPr>
      <w:r w:rsidRPr="00D71ACC">
        <w:rPr>
          <w:rFonts w:ascii="Times New Roman" w:hAnsi="Times New Roman"/>
          <w:sz w:val="22"/>
          <w:szCs w:val="22"/>
        </w:rPr>
        <w:t xml:space="preserve">a training proposal </w:t>
      </w:r>
      <w:r w:rsidR="00D71ACC" w:rsidRPr="00D71ACC">
        <w:rPr>
          <w:rFonts w:ascii="Times New Roman" w:hAnsi="Times New Roman"/>
          <w:sz w:val="22"/>
          <w:szCs w:val="22"/>
        </w:rPr>
        <w:t>on PV domestic maintenance</w:t>
      </w:r>
      <w:r w:rsidR="00350486">
        <w:rPr>
          <w:rFonts w:ascii="Times New Roman" w:hAnsi="Times New Roman"/>
          <w:sz w:val="22"/>
          <w:szCs w:val="22"/>
        </w:rPr>
        <w:t>, to be delivered in Macedonian and Albanian language, and relevant explanatory material</w:t>
      </w:r>
      <w:r w:rsidRPr="00D71ACC">
        <w:rPr>
          <w:rFonts w:ascii="Times New Roman" w:hAnsi="Times New Roman"/>
          <w:sz w:val="22"/>
          <w:szCs w:val="22"/>
        </w:rPr>
        <w:t>;</w:t>
      </w:r>
      <w:r w:rsidR="00633D3A" w:rsidRPr="00D71ACC">
        <w:rPr>
          <w:rFonts w:ascii="Times New Roman" w:hAnsi="Times New Roman"/>
          <w:sz w:val="22"/>
          <w:szCs w:val="22"/>
        </w:rPr>
        <w:t xml:space="preserve"> </w:t>
      </w:r>
    </w:p>
    <w:p w14:paraId="71359AA6" w14:textId="55208339" w:rsidR="00350486" w:rsidRPr="00350486" w:rsidRDefault="0047783A" w:rsidP="00350486">
      <w:pPr>
        <w:numPr>
          <w:ilvl w:val="1"/>
          <w:numId w:val="10"/>
        </w:numPr>
        <w:spacing w:after="0"/>
        <w:ind w:hanging="306"/>
        <w:jc w:val="both"/>
        <w:rPr>
          <w:rFonts w:ascii="Times New Roman" w:hAnsi="Times New Roman"/>
          <w:sz w:val="22"/>
          <w:szCs w:val="22"/>
        </w:rPr>
      </w:pPr>
      <w:r w:rsidRPr="00D71ACC">
        <w:rPr>
          <w:rFonts w:ascii="Times New Roman" w:hAnsi="Times New Roman"/>
          <w:sz w:val="22"/>
          <w:szCs w:val="22"/>
        </w:rPr>
        <w:lastRenderedPageBreak/>
        <w:t>technical proposals related to ancillary services</w:t>
      </w:r>
      <w:r w:rsidR="00D71ACC" w:rsidRPr="00D71ACC">
        <w:rPr>
          <w:rFonts w:ascii="Times New Roman" w:hAnsi="Times New Roman"/>
          <w:sz w:val="22"/>
          <w:szCs w:val="22"/>
        </w:rPr>
        <w:t xml:space="preserve"> as required in the Co</w:t>
      </w:r>
      <w:r w:rsidR="00D71ACC">
        <w:rPr>
          <w:rFonts w:ascii="Times New Roman" w:hAnsi="Times New Roman"/>
          <w:sz w:val="22"/>
          <w:szCs w:val="22"/>
        </w:rPr>
        <w:t>ntract Notice</w:t>
      </w:r>
      <w:r w:rsidR="00350486">
        <w:rPr>
          <w:rFonts w:ascii="Times New Roman" w:hAnsi="Times New Roman"/>
          <w:sz w:val="22"/>
          <w:szCs w:val="22"/>
        </w:rPr>
        <w:t>.</w:t>
      </w:r>
    </w:p>
    <w:p w14:paraId="63F5D5F5" w14:textId="77777777" w:rsidR="0047783A" w:rsidRPr="00E82463" w:rsidRDefault="0047783A" w:rsidP="00350486">
      <w:pPr>
        <w:ind w:left="567"/>
        <w:jc w:val="both"/>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2F54485E"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004365AD" w:rsidRPr="00D71ACC">
        <w:rPr>
          <w:rFonts w:ascii="Times New Roman" w:hAnsi="Times New Roman"/>
          <w:sz w:val="22"/>
          <w:szCs w:val="22"/>
          <w:lang w:val="en-GB"/>
        </w:rPr>
        <w:t>DAP</w:t>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44A5F5D8" w14:textId="7825473B" w:rsidR="00235BB9" w:rsidRDefault="00350486" w:rsidP="00350486">
      <w:pPr>
        <w:numPr>
          <w:ilvl w:val="1"/>
          <w:numId w:val="10"/>
        </w:numPr>
        <w:spacing w:after="0"/>
        <w:rPr>
          <w:rFonts w:ascii="Times New Roman" w:hAnsi="Times New Roman"/>
          <w:sz w:val="22"/>
          <w:szCs w:val="22"/>
        </w:rPr>
      </w:pPr>
      <w:r>
        <w:rPr>
          <w:rFonts w:ascii="Times New Roman" w:hAnsi="Times New Roman"/>
          <w:sz w:val="22"/>
          <w:szCs w:val="22"/>
        </w:rPr>
        <w:t>All the outputs enlisted in Part 1 – Technical offer, above</w:t>
      </w:r>
      <w:r w:rsidR="00235BB9">
        <w:rPr>
          <w:rFonts w:ascii="Times New Roman" w:hAnsi="Times New Roman"/>
          <w:sz w:val="22"/>
          <w:szCs w:val="22"/>
        </w:rPr>
        <w:t>;</w:t>
      </w:r>
    </w:p>
    <w:p w14:paraId="2DD52D8C" w14:textId="4F21E810" w:rsidR="005F7DC0" w:rsidRPr="004F694E" w:rsidRDefault="005F7DC0" w:rsidP="0047783A">
      <w:pPr>
        <w:numPr>
          <w:ilvl w:val="1"/>
          <w:numId w:val="10"/>
        </w:numPr>
        <w:spacing w:after="0"/>
        <w:ind w:hanging="306"/>
        <w:rPr>
          <w:rFonts w:ascii="Times New Roman" w:hAnsi="Times New Roman"/>
          <w:sz w:val="22"/>
          <w:szCs w:val="22"/>
        </w:rPr>
      </w:pPr>
      <w:r w:rsidRPr="004F694E">
        <w:rPr>
          <w:rFonts w:ascii="Times New Roman" w:hAnsi="Times New Roman"/>
          <w:sz w:val="22"/>
          <w:szCs w:val="22"/>
        </w:rPr>
        <w:t>any other amount not directly related to the intrinsic value of the product in question (such as, but not limited to, import duties and taxes, entry-import customs clearance, transport costs</w:t>
      </w:r>
      <w:r w:rsidR="00350486" w:rsidRPr="004F694E">
        <w:rPr>
          <w:rFonts w:ascii="Times New Roman" w:hAnsi="Times New Roman"/>
          <w:sz w:val="22"/>
          <w:szCs w:val="22"/>
        </w:rPr>
        <w:t>, insurance on transport)</w:t>
      </w:r>
      <w:r w:rsidRPr="004F694E">
        <w:rPr>
          <w:rFonts w:ascii="Times New Roman" w:hAnsi="Times New Roman"/>
          <w:sz w:val="22"/>
          <w:szCs w:val="22"/>
        </w:rPr>
        <w:t>.</w:t>
      </w:r>
    </w:p>
    <w:p w14:paraId="2A32AA9C" w14:textId="45EEC267" w:rsidR="00D85561" w:rsidRPr="00E82463" w:rsidRDefault="0047783A" w:rsidP="004F694E">
      <w:pPr>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r w:rsidR="004F694E" w:rsidRPr="004F694E">
        <w:t xml:space="preserve"> </w:t>
      </w:r>
      <w:r w:rsidR="004F694E" w:rsidRPr="004F694E">
        <w:rPr>
          <w:rFonts w:ascii="Times New Roman" w:hAnsi="Times New Roman"/>
          <w:sz w:val="22"/>
          <w:szCs w:val="22"/>
        </w:rPr>
        <w:t>An electronic version of the financial offer is also required in CD or USB key</w:t>
      </w:r>
      <w:r w:rsidR="004F694E">
        <w:rPr>
          <w:rFonts w:ascii="Times New Roman" w:hAnsi="Times New Roman"/>
          <w:sz w:val="22"/>
          <w:szCs w:val="22"/>
        </w:rPr>
        <w:t>.</w:t>
      </w:r>
    </w:p>
    <w:p w14:paraId="3A6CE24F" w14:textId="77777777" w:rsidR="0047783A"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0599303C" w14:textId="77777777" w:rsidR="00D2133B" w:rsidRPr="00E82463" w:rsidRDefault="00D2133B" w:rsidP="00C348C0">
      <w:pPr>
        <w:keepNext/>
        <w:keepLines/>
        <w:spacing w:after="0"/>
        <w:ind w:left="567"/>
        <w:rPr>
          <w:rFonts w:ascii="Times New Roman" w:hAnsi="Times New Roman"/>
          <w:b/>
          <w:sz w:val="22"/>
          <w:szCs w:val="22"/>
        </w:rPr>
      </w:pPr>
    </w:p>
    <w:p w14:paraId="48BD6B49" w14:textId="1BB1D361" w:rsidR="00405BF8" w:rsidRPr="00E45107" w:rsidRDefault="0047783A" w:rsidP="004F694E">
      <w:pPr>
        <w:keepNext/>
        <w:keepLines/>
        <w:tabs>
          <w:tab w:val="left" w:pos="993"/>
        </w:tabs>
        <w:spacing w:before="0"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r w:rsidR="00405BF8" w:rsidRPr="00E45107">
        <w:rPr>
          <w:rFonts w:ascii="Times New Roman" w:hAnsi="Times New Roman"/>
          <w:sz w:val="22"/>
          <w:szCs w:val="22"/>
          <w:highlight w:val="lightGray"/>
        </w:rPr>
        <w:t xml:space="preserve"> </w:t>
      </w:r>
    </w:p>
    <w:p w14:paraId="2286F8CA" w14:textId="17D7F830" w:rsidR="0047783A" w:rsidRPr="004F694E" w:rsidRDefault="0047783A" w:rsidP="004F694E">
      <w:pPr>
        <w:numPr>
          <w:ilvl w:val="0"/>
          <w:numId w:val="6"/>
        </w:numPr>
        <w:tabs>
          <w:tab w:val="num" w:pos="851"/>
        </w:tabs>
        <w:spacing w:before="100" w:after="0"/>
        <w:ind w:left="850" w:hanging="425"/>
        <w:jc w:val="both"/>
        <w:rPr>
          <w:rFonts w:ascii="Times New Roman" w:hAnsi="Times New Roman"/>
          <w:sz w:val="22"/>
          <w:szCs w:val="22"/>
          <w:highlight w:val="lightGray"/>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Annex 1 </w:t>
      </w:r>
      <w:r w:rsidR="0002493B" w:rsidRPr="001A2BC4">
        <w:rPr>
          <w:rFonts w:ascii="Times New Roman" w:hAnsi="Times New Roman"/>
          <w:b/>
          <w:sz w:val="22"/>
          <w:szCs w:val="22"/>
        </w:rPr>
        <w:t>"</w:t>
      </w:r>
      <w:r w:rsidR="007A0C47" w:rsidRPr="001A2BC4">
        <w:rPr>
          <w:rFonts w:ascii="Times New Roman" w:hAnsi="Times New Roman"/>
          <w:b/>
          <w:sz w:val="22"/>
          <w:szCs w:val="22"/>
        </w:rPr>
        <w:t>Declaration o</w:t>
      </w:r>
      <w:r w:rsidR="0002493B" w:rsidRPr="001A2BC4">
        <w:rPr>
          <w:rFonts w:ascii="Times New Roman" w:hAnsi="Times New Roman"/>
          <w:b/>
          <w:sz w:val="22"/>
          <w:szCs w:val="22"/>
        </w:rPr>
        <w:t>n</w:t>
      </w:r>
      <w:r w:rsidR="007A0C47" w:rsidRPr="001A2BC4">
        <w:rPr>
          <w:rFonts w:ascii="Times New Roman" w:hAnsi="Times New Roman"/>
          <w:b/>
          <w:sz w:val="22"/>
          <w:szCs w:val="22"/>
        </w:rPr>
        <w:t xml:space="preserve"> honour on exclusion criteria and selection criteria</w:t>
      </w:r>
      <w:r w:rsidR="0002493B" w:rsidRPr="001A2BC4">
        <w:rPr>
          <w:rFonts w:ascii="Times New Roman" w:hAnsi="Times New Roman"/>
          <w:b/>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E45107">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r w:rsidR="00224EE3">
        <w:rPr>
          <w:rFonts w:ascii="Times New Roman" w:hAnsi="Times New Roman"/>
          <w:sz w:val="22"/>
          <w:szCs w:val="22"/>
        </w:rPr>
        <w:t xml:space="preserve">, </w:t>
      </w:r>
      <w:r w:rsidR="00224EE3" w:rsidRPr="003D2AC3">
        <w:rPr>
          <w:rFonts w:ascii="Times New Roman" w:hAnsi="Times New Roman"/>
          <w:sz w:val="22"/>
          <w:szCs w:val="22"/>
        </w:rPr>
        <w:t>and capacity-providing entities or subcontractors (if any)</w:t>
      </w:r>
      <w:r w:rsidR="00CC6A3F">
        <w:rPr>
          <w:rFonts w:ascii="Times New Roman" w:hAnsi="Times New Roman"/>
          <w:sz w:val="22"/>
          <w:szCs w:val="22"/>
        </w:rPr>
        <w:t>.</w:t>
      </w:r>
      <w:r w:rsidR="00AC0DE2" w:rsidRPr="00AC0DE2">
        <w:rPr>
          <w:rFonts w:ascii="Times New Roman" w:hAnsi="Times New Roman"/>
          <w:sz w:val="22"/>
          <w:szCs w:val="22"/>
          <w:highlight w:val="lightGray"/>
        </w:rPr>
        <w:t xml:space="preserve"> </w:t>
      </w:r>
    </w:p>
    <w:p w14:paraId="2F0314E8" w14:textId="77777777" w:rsidR="0047783A" w:rsidRPr="00E82463" w:rsidRDefault="0047783A" w:rsidP="004F694E">
      <w:pPr>
        <w:numPr>
          <w:ilvl w:val="0"/>
          <w:numId w:val="6"/>
        </w:numPr>
        <w:spacing w:before="100" w:after="0"/>
        <w:ind w:left="782" w:hanging="357"/>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4F694E">
      <w:pPr>
        <w:numPr>
          <w:ilvl w:val="0"/>
          <w:numId w:val="6"/>
        </w:numPr>
        <w:spacing w:before="100" w:after="100"/>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5D598A48" w:rsidR="0047783A" w:rsidRPr="004F694E" w:rsidRDefault="0047783A" w:rsidP="00AC07D4">
      <w:pPr>
        <w:numPr>
          <w:ilvl w:val="0"/>
          <w:numId w:val="6"/>
        </w:numPr>
        <w:tabs>
          <w:tab w:val="num" w:pos="1134"/>
        </w:tabs>
        <w:spacing w:after="0"/>
        <w:ind w:left="1135" w:hanging="568"/>
        <w:jc w:val="both"/>
        <w:rPr>
          <w:rFonts w:ascii="Times New Roman" w:hAnsi="Times New Roman"/>
          <w:sz w:val="22"/>
          <w:szCs w:val="22"/>
        </w:rPr>
      </w:pPr>
      <w:r w:rsidRPr="004F694E">
        <w:rPr>
          <w:rFonts w:ascii="Times New Roman" w:hAnsi="Times New Roman"/>
          <w:sz w:val="22"/>
          <w:szCs w:val="22"/>
        </w:rPr>
        <w:t xml:space="preserve">A description of the warranty conditions, which must be in accordance with the conditions laid down in Article 32 of the </w:t>
      </w:r>
      <w:r w:rsidR="005C1201" w:rsidRPr="004F694E">
        <w:rPr>
          <w:rFonts w:ascii="Times New Roman" w:hAnsi="Times New Roman"/>
          <w:sz w:val="22"/>
          <w:szCs w:val="22"/>
        </w:rPr>
        <w:t>g</w:t>
      </w:r>
      <w:r w:rsidRPr="004F694E">
        <w:rPr>
          <w:rFonts w:ascii="Times New Roman" w:hAnsi="Times New Roman"/>
          <w:sz w:val="22"/>
          <w:szCs w:val="22"/>
        </w:rPr>
        <w:t xml:space="preserve">eneral </w:t>
      </w:r>
      <w:r w:rsidR="005C1201" w:rsidRPr="004F694E">
        <w:rPr>
          <w:rFonts w:ascii="Times New Roman" w:hAnsi="Times New Roman"/>
          <w:sz w:val="22"/>
          <w:szCs w:val="22"/>
        </w:rPr>
        <w:t>c</w:t>
      </w:r>
      <w:r w:rsidRPr="004F694E">
        <w:rPr>
          <w:rFonts w:ascii="Times New Roman" w:hAnsi="Times New Roman"/>
          <w:sz w:val="22"/>
          <w:szCs w:val="22"/>
        </w:rPr>
        <w:t>onditions</w:t>
      </w:r>
      <w:r w:rsidR="004F694E" w:rsidRPr="004F694E">
        <w:rPr>
          <w:rFonts w:ascii="Times New Roman" w:hAnsi="Times New Roman"/>
          <w:color w:val="339966"/>
          <w:sz w:val="22"/>
          <w:szCs w:val="22"/>
          <w:u w:val="single"/>
        </w:rPr>
        <w:t>.</w:t>
      </w:r>
    </w:p>
    <w:p w14:paraId="4D0B043C" w14:textId="635BF2E2"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4F694E">
        <w:rPr>
          <w:rFonts w:ascii="Times New Roman" w:hAnsi="Times New Roman"/>
          <w:sz w:val="22"/>
          <w:szCs w:val="22"/>
        </w:rPr>
        <w:t xml:space="preserve">A description of the organisation of the commercial warranty tendered in accordance with the conditions laid down in Article 32 of the </w:t>
      </w:r>
      <w:r w:rsidR="005C1201" w:rsidRPr="004F694E">
        <w:rPr>
          <w:rFonts w:ascii="Times New Roman" w:hAnsi="Times New Roman"/>
          <w:sz w:val="22"/>
          <w:szCs w:val="22"/>
        </w:rPr>
        <w:t>s</w:t>
      </w:r>
      <w:r w:rsidRPr="004F694E">
        <w:rPr>
          <w:rFonts w:ascii="Times New Roman" w:hAnsi="Times New Roman"/>
          <w:sz w:val="22"/>
          <w:szCs w:val="22"/>
        </w:rPr>
        <w:t xml:space="preserve">pecial </w:t>
      </w:r>
      <w:r w:rsidR="005C1201" w:rsidRPr="004F694E">
        <w:rPr>
          <w:rFonts w:ascii="Times New Roman" w:hAnsi="Times New Roman"/>
          <w:sz w:val="22"/>
          <w:szCs w:val="22"/>
        </w:rPr>
        <w:t>c</w:t>
      </w:r>
      <w:r w:rsidRPr="004F694E">
        <w:rPr>
          <w:rFonts w:ascii="Times New Roman" w:hAnsi="Times New Roman"/>
          <w:sz w:val="22"/>
          <w:szCs w:val="22"/>
        </w:rPr>
        <w:t>ondition</w:t>
      </w:r>
      <w:r w:rsidRPr="004F694E">
        <w:rPr>
          <w:rFonts w:ascii="Times New Roman" w:hAnsi="Times New Roman"/>
          <w:sz w:val="22"/>
          <w:szCs w:val="22"/>
          <w:shd w:val="clear" w:color="auto" w:fill="D9D9D9"/>
        </w:rPr>
        <w:t>s</w:t>
      </w:r>
      <w:r w:rsidR="004F694E">
        <w:rPr>
          <w:rFonts w:ascii="Times New Roman" w:hAnsi="Times New Roman"/>
          <w:sz w:val="22"/>
          <w:szCs w:val="22"/>
        </w:rPr>
        <w:t>.</w:t>
      </w:r>
    </w:p>
    <w:p w14:paraId="3AAE3DA0" w14:textId="4F1AD475" w:rsidR="0047783A" w:rsidRPr="004F694E" w:rsidRDefault="0047783A" w:rsidP="001F4FB6">
      <w:pPr>
        <w:numPr>
          <w:ilvl w:val="0"/>
          <w:numId w:val="6"/>
        </w:numPr>
        <w:tabs>
          <w:tab w:val="num" w:pos="1134"/>
        </w:tabs>
        <w:spacing w:after="0"/>
        <w:jc w:val="both"/>
        <w:rPr>
          <w:rFonts w:ascii="Times New Roman" w:hAnsi="Times New Roman"/>
          <w:sz w:val="22"/>
          <w:szCs w:val="22"/>
        </w:rPr>
      </w:pPr>
      <w:r w:rsidRPr="004F694E">
        <w:rPr>
          <w:rFonts w:ascii="Times New Roman" w:hAnsi="Times New Roman"/>
          <w:sz w:val="22"/>
          <w:szCs w:val="22"/>
        </w:rPr>
        <w:t>A statement by the tenderer attesting the origin of the supplies tendered (or other proofs of origin).</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394677DE" w14:textId="37AB17AF" w:rsidR="000D66C0" w:rsidRDefault="004F694E" w:rsidP="0047783A">
      <w:pPr>
        <w:spacing w:after="0"/>
        <w:ind w:left="567"/>
        <w:jc w:val="both"/>
        <w:outlineLvl w:val="0"/>
        <w:rPr>
          <w:rFonts w:ascii="Times New Roman" w:hAnsi="Times New Roman"/>
          <w:sz w:val="22"/>
          <w:szCs w:val="22"/>
        </w:rPr>
      </w:pPr>
      <w:r w:rsidRPr="004F694E">
        <w:rPr>
          <w:rFonts w:ascii="Times New Roman" w:hAnsi="Times New Roman"/>
          <w:sz w:val="22"/>
          <w:szCs w:val="22"/>
        </w:rPr>
        <w:t>•</w:t>
      </w:r>
      <w:r w:rsidRPr="004F694E">
        <w:rPr>
          <w:rFonts w:ascii="Times New Roman" w:hAnsi="Times New Roman"/>
          <w:sz w:val="22"/>
          <w:szCs w:val="22"/>
        </w:rPr>
        <w:tab/>
        <w:t xml:space="preserve">A presentation of the </w:t>
      </w:r>
      <w:r>
        <w:rPr>
          <w:rFonts w:ascii="Times New Roman" w:hAnsi="Times New Roman"/>
          <w:sz w:val="22"/>
          <w:szCs w:val="22"/>
        </w:rPr>
        <w:t>.</w:t>
      </w:r>
      <w:r w:rsidRPr="004F694E">
        <w:rPr>
          <w:rFonts w:ascii="Times New Roman" w:hAnsi="Times New Roman"/>
          <w:sz w:val="22"/>
          <w:szCs w:val="22"/>
        </w:rPr>
        <w:t>PV system(s) solutions in free format</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5819CAFD" w14:textId="77777777" w:rsidR="002D7185" w:rsidRDefault="00A633C6" w:rsidP="008C24A7">
      <w:pPr>
        <w:spacing w:before="0" w:after="0"/>
        <w:ind w:left="1134" w:hanging="567"/>
        <w:rPr>
          <w:b/>
          <w:bCs/>
        </w:rPr>
      </w:pPr>
      <w:bookmarkStart w:id="19" w:name="_Toc42488081"/>
      <w:r w:rsidRPr="002D7185">
        <w:rPr>
          <w:b/>
          <w:bCs/>
        </w:rPr>
        <w:t xml:space="preserve">12. </w:t>
      </w:r>
      <w:r w:rsidR="0047783A" w:rsidRPr="002D7185">
        <w:rPr>
          <w:b/>
          <w:bCs/>
        </w:rPr>
        <w:t>Taxes and other charges</w:t>
      </w:r>
      <w:bookmarkEnd w:id="19"/>
    </w:p>
    <w:p w14:paraId="5DF9B5C3" w14:textId="77777777" w:rsidR="002D7185" w:rsidRDefault="002D7185" w:rsidP="008C24A7">
      <w:pPr>
        <w:spacing w:before="0" w:after="0"/>
        <w:ind w:left="1134" w:hanging="567"/>
        <w:rPr>
          <w:b/>
          <w:bCs/>
        </w:rPr>
      </w:pPr>
    </w:p>
    <w:p w14:paraId="01A97DE4" w14:textId="77777777" w:rsidR="002D7185" w:rsidRPr="00517466" w:rsidRDefault="002D7185" w:rsidP="002D7185">
      <w:pPr>
        <w:pStyle w:val="Heading2"/>
        <w:ind w:left="567"/>
        <w:jc w:val="both"/>
        <w:rPr>
          <w:rFonts w:ascii="Times New Roman" w:hAnsi="Times New Roman"/>
          <w:sz w:val="22"/>
          <w:lang w:val="en-GB"/>
        </w:rPr>
      </w:pPr>
      <w:r w:rsidRPr="00517466">
        <w:rPr>
          <w:rFonts w:ascii="Times New Roman" w:hAnsi="Times New Roman"/>
          <w:sz w:val="22"/>
          <w:lang w:val="en-GB"/>
        </w:rPr>
        <w:t>The applicable tax and customs arrangements are the following:</w:t>
      </w:r>
    </w:p>
    <w:p w14:paraId="5E4F425B" w14:textId="77777777" w:rsidR="002D7185" w:rsidRPr="00517466" w:rsidRDefault="002D7185" w:rsidP="002D7185">
      <w:pPr>
        <w:shd w:val="clear" w:color="auto" w:fill="FFFFFF"/>
        <w:jc w:val="both"/>
        <w:rPr>
          <w:rFonts w:ascii="Times New Roman" w:hAnsi="Times New Roman"/>
          <w:sz w:val="22"/>
          <w:szCs w:val="24"/>
        </w:rPr>
      </w:pPr>
      <w:r w:rsidRPr="00517466">
        <w:rPr>
          <w:rFonts w:ascii="Times New Roman" w:hAnsi="Times New Roman"/>
          <w:sz w:val="22"/>
          <w:szCs w:val="24"/>
        </w:rPr>
        <w:t>The European Commission and Republic of North Macedonia have agreed in Framework agreement dated 29 October 2007 to fully exonerate the following taxes: taxes, customs and import duties (article 26).  The rules for exemption of taxes, customs and import duties is given in the Guidelines for the implementation of the exemption from customs duties, excise and VAT on imports of goods and provision of funds for payment of excise duty and VAT on goods and services in the country, necessary for realization of projects, published in "Official Gazette of RM", no.08-17077 / 1 from 07.08.2003, and amending No.10-3780 / 1 of 10.02.2005 year.</w:t>
      </w:r>
    </w:p>
    <w:p w14:paraId="21B1958C" w14:textId="77777777" w:rsidR="002D7185" w:rsidRPr="00517466" w:rsidRDefault="002D7185" w:rsidP="002D7185">
      <w:pPr>
        <w:shd w:val="clear" w:color="auto" w:fill="FFFFFF"/>
        <w:jc w:val="both"/>
        <w:rPr>
          <w:rFonts w:ascii="Times New Roman" w:hAnsi="Times New Roman"/>
          <w:sz w:val="22"/>
          <w:szCs w:val="24"/>
        </w:rPr>
      </w:pPr>
      <w:r w:rsidRPr="00517466">
        <w:rPr>
          <w:rFonts w:ascii="Times New Roman" w:hAnsi="Times New Roman"/>
          <w:sz w:val="22"/>
          <w:szCs w:val="24"/>
        </w:rPr>
        <w:t>The applicable manuals are as listed with the available Internet link:</w:t>
      </w:r>
    </w:p>
    <w:p w14:paraId="34C2DDCC" w14:textId="77777777" w:rsidR="002D7185" w:rsidRPr="00517466" w:rsidRDefault="002D7185" w:rsidP="002D7185">
      <w:pPr>
        <w:shd w:val="clear" w:color="auto" w:fill="FFFFFF"/>
        <w:jc w:val="both"/>
        <w:rPr>
          <w:rFonts w:ascii="Times New Roman" w:hAnsi="Times New Roman"/>
          <w:sz w:val="22"/>
          <w:szCs w:val="24"/>
        </w:rPr>
      </w:pPr>
      <w:r w:rsidRPr="00517466">
        <w:rPr>
          <w:rFonts w:ascii="Times New Roman" w:hAnsi="Times New Roman"/>
          <w:sz w:val="22"/>
          <w:szCs w:val="24"/>
        </w:rPr>
        <w:t xml:space="preserve">Manual for implementation of customs exemption and other duties, excise duty and VAT on import of goods-supplies and for provision of means for payment of excise duty and VAT for the supply of goods and services in the country necessary for the realization of projects - </w:t>
      </w:r>
      <w:r w:rsidRPr="00517466">
        <w:rPr>
          <w:rFonts w:ascii="Times New Roman" w:hAnsi="Times New Roman"/>
          <w:b/>
          <w:sz w:val="22"/>
          <w:szCs w:val="24"/>
        </w:rPr>
        <w:t>http://www.ujp.gov.mk/mk/regulativa/opis/55</w:t>
      </w:r>
      <w:r w:rsidRPr="00517466">
        <w:rPr>
          <w:rFonts w:ascii="Times New Roman" w:hAnsi="Times New Roman"/>
          <w:sz w:val="22"/>
          <w:szCs w:val="24"/>
        </w:rPr>
        <w:t xml:space="preserve"> </w:t>
      </w:r>
    </w:p>
    <w:p w14:paraId="32C3AEF5" w14:textId="77777777" w:rsidR="002D7185" w:rsidRPr="002F1EE4" w:rsidRDefault="002D7185" w:rsidP="002D7185">
      <w:pPr>
        <w:shd w:val="clear" w:color="auto" w:fill="FFFFFF"/>
        <w:jc w:val="both"/>
        <w:rPr>
          <w:rFonts w:ascii="Times New Roman" w:hAnsi="Times New Roman"/>
          <w:sz w:val="22"/>
          <w:szCs w:val="24"/>
        </w:rPr>
      </w:pPr>
      <w:r w:rsidRPr="00517466">
        <w:rPr>
          <w:rFonts w:ascii="Times New Roman" w:hAnsi="Times New Roman"/>
          <w:sz w:val="22"/>
          <w:szCs w:val="24"/>
        </w:rPr>
        <w:t xml:space="preserve">Manual for the realization of VAT exemption for projects financed by foreign donors and IPA funds - </w:t>
      </w:r>
      <w:r w:rsidRPr="00517466">
        <w:rPr>
          <w:rFonts w:ascii="Times New Roman" w:hAnsi="Times New Roman"/>
          <w:b/>
          <w:sz w:val="22"/>
          <w:szCs w:val="24"/>
        </w:rPr>
        <w:t>http://www.ujp.gov.mk/mk/regulativa/opis/259</w:t>
      </w:r>
    </w:p>
    <w:p w14:paraId="681ED3A0" w14:textId="77777777" w:rsidR="002D7185" w:rsidRDefault="002D7185" w:rsidP="008C24A7">
      <w:pPr>
        <w:spacing w:before="0" w:after="0"/>
        <w:ind w:left="1134" w:hanging="567"/>
        <w:rPr>
          <w:b/>
          <w:bCs/>
        </w:rPr>
      </w:pPr>
    </w:p>
    <w:p w14:paraId="5E48B27F" w14:textId="77777777" w:rsidR="002D7185" w:rsidRPr="002D7185" w:rsidRDefault="002D7185" w:rsidP="008C24A7">
      <w:pPr>
        <w:spacing w:before="0" w:after="0"/>
        <w:ind w:left="1134" w:hanging="567"/>
        <w:rPr>
          <w:b/>
          <w:bCs/>
        </w:rPr>
      </w:pPr>
    </w:p>
    <w:p w14:paraId="09EA0EDD" w14:textId="27BD8675"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14:paraId="2752D17E" w14:textId="16295E5A" w:rsidR="002D7185" w:rsidRPr="001F5D85" w:rsidRDefault="0047783A" w:rsidP="001F5D85">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2F3BA7A4" w14:textId="62F0119B" w:rsidR="002D7185" w:rsidRPr="001F5D85" w:rsidRDefault="002D7185" w:rsidP="002D7185">
      <w:pPr>
        <w:keepNext/>
        <w:ind w:left="567"/>
        <w:jc w:val="both"/>
      </w:pPr>
      <w:r w:rsidRPr="001F5D85">
        <w:rPr>
          <w:rFonts w:ascii="Times New Roman" w:hAnsi="Times New Roman"/>
          <w:sz w:val="22"/>
          <w:szCs w:val="22"/>
        </w:rPr>
        <w:t>Tenderers may submit questions in writing to the following address up to</w:t>
      </w:r>
      <w:r w:rsidRPr="001F5D85">
        <w:rPr>
          <w:rFonts w:ascii="Times New Roman" w:hAnsi="Times New Roman"/>
          <w:sz w:val="22"/>
        </w:rPr>
        <w:t xml:space="preserve">: </w:t>
      </w:r>
      <w:r w:rsidR="00F968AE">
        <w:rPr>
          <w:rFonts w:ascii="Times New Roman" w:hAnsi="Times New Roman"/>
          <w:sz w:val="22"/>
        </w:rPr>
        <w:t>21</w:t>
      </w:r>
      <w:r w:rsidRPr="001F5D85">
        <w:rPr>
          <w:rFonts w:ascii="Times New Roman" w:hAnsi="Times New Roman"/>
          <w:sz w:val="22"/>
        </w:rPr>
        <w:t xml:space="preserve"> days</w:t>
      </w:r>
      <w:r w:rsidRPr="001F5D85">
        <w:rPr>
          <w:rFonts w:ascii="Times New Roman" w:hAnsi="Times New Roman"/>
          <w:sz w:val="22"/>
          <w:szCs w:val="22"/>
        </w:rPr>
        <w:t xml:space="preserve"> before the deadline for submission of tenders, specifying the publication reference and the contract title:</w:t>
      </w:r>
    </w:p>
    <w:p w14:paraId="1E9B0264" w14:textId="74087C4B" w:rsidR="002D7185" w:rsidRPr="001F5D85" w:rsidRDefault="002D7185" w:rsidP="00D2133B">
      <w:pPr>
        <w:pStyle w:val="BodyText"/>
        <w:spacing w:before="240"/>
        <w:ind w:left="567"/>
        <w:jc w:val="center"/>
        <w:rPr>
          <w:rFonts w:ascii="Times New Roman" w:hAnsi="Times New Roman"/>
          <w:sz w:val="22"/>
          <w:szCs w:val="22"/>
        </w:rPr>
      </w:pPr>
      <w:r w:rsidRPr="00D2133B">
        <w:rPr>
          <w:rFonts w:ascii="Times New Roman" w:hAnsi="Times New Roman"/>
          <w:b/>
          <w:bCs/>
          <w:sz w:val="22"/>
          <w:szCs w:val="22"/>
        </w:rPr>
        <w:t>Contact name</w:t>
      </w:r>
      <w:r w:rsidR="001F5D85" w:rsidRPr="00D2133B">
        <w:rPr>
          <w:rFonts w:ascii="Times New Roman" w:hAnsi="Times New Roman"/>
          <w:sz w:val="22"/>
          <w:szCs w:val="22"/>
        </w:rPr>
        <w:t xml:space="preserve">: </w:t>
      </w:r>
      <w:proofErr w:type="spellStart"/>
      <w:r w:rsidR="007D7643" w:rsidRPr="00D2133B">
        <w:rPr>
          <w:rFonts w:ascii="Times New Roman" w:hAnsi="Times New Roman"/>
          <w:sz w:val="22"/>
          <w:szCs w:val="22"/>
        </w:rPr>
        <w:t>Zekija</w:t>
      </w:r>
      <w:proofErr w:type="spellEnd"/>
      <w:r w:rsidR="007D7643" w:rsidRPr="00D2133B">
        <w:rPr>
          <w:rFonts w:ascii="Times New Roman" w:hAnsi="Times New Roman"/>
          <w:sz w:val="22"/>
          <w:szCs w:val="22"/>
        </w:rPr>
        <w:t xml:space="preserve"> </w:t>
      </w:r>
      <w:proofErr w:type="spellStart"/>
      <w:r w:rsidR="007D7643" w:rsidRPr="00D2133B">
        <w:rPr>
          <w:rFonts w:ascii="Times New Roman" w:hAnsi="Times New Roman"/>
          <w:sz w:val="22"/>
          <w:szCs w:val="22"/>
        </w:rPr>
        <w:t>Memedova</w:t>
      </w:r>
      <w:proofErr w:type="spellEnd"/>
      <w:r w:rsidR="007D7643" w:rsidRPr="00D2133B">
        <w:rPr>
          <w:rFonts w:ascii="Times New Roman" w:hAnsi="Times New Roman"/>
          <w:sz w:val="22"/>
          <w:szCs w:val="22"/>
        </w:rPr>
        <w:t xml:space="preserve"> Hristova</w:t>
      </w:r>
      <w:r w:rsidR="007D7643">
        <w:rPr>
          <w:rFonts w:ascii="Times New Roman" w:hAnsi="Times New Roman"/>
          <w:sz w:val="22"/>
          <w:szCs w:val="22"/>
        </w:rPr>
        <w:t xml:space="preserve"> </w:t>
      </w:r>
      <w:r w:rsidR="001F5D85">
        <w:rPr>
          <w:rFonts w:ascii="Times New Roman" w:hAnsi="Times New Roman"/>
          <w:sz w:val="22"/>
          <w:szCs w:val="22"/>
        </w:rPr>
        <w:br/>
        <w:t xml:space="preserve">Address: Green Institute, </w:t>
      </w:r>
      <w:proofErr w:type="spellStart"/>
      <w:r w:rsidR="001F5D85" w:rsidRPr="001F5D85">
        <w:rPr>
          <w:rFonts w:ascii="Times New Roman" w:hAnsi="Times New Roman"/>
          <w:sz w:val="22"/>
          <w:szCs w:val="22"/>
        </w:rPr>
        <w:t>bul.Koco</w:t>
      </w:r>
      <w:proofErr w:type="spellEnd"/>
      <w:r w:rsidR="001F5D85" w:rsidRPr="001F5D85">
        <w:rPr>
          <w:rFonts w:ascii="Times New Roman" w:hAnsi="Times New Roman"/>
          <w:sz w:val="22"/>
          <w:szCs w:val="22"/>
        </w:rPr>
        <w:t xml:space="preserve"> Racin 18/3 ,1000 Skopje NMK</w:t>
      </w:r>
      <w:r w:rsidR="001F5D85">
        <w:rPr>
          <w:rFonts w:ascii="Times New Roman" w:hAnsi="Times New Roman"/>
          <w:sz w:val="22"/>
          <w:szCs w:val="22"/>
        </w:rPr>
        <w:br/>
        <w:t>Fax No</w:t>
      </w:r>
      <w:r w:rsidR="001F5D85">
        <w:rPr>
          <w:rFonts w:ascii="Times New Roman" w:hAnsi="Times New Roman"/>
          <w:sz w:val="22"/>
          <w:szCs w:val="22"/>
        </w:rPr>
        <w:br/>
      </w:r>
      <w:r w:rsidRPr="001F5D85">
        <w:rPr>
          <w:rFonts w:ascii="Times New Roman" w:hAnsi="Times New Roman"/>
          <w:sz w:val="22"/>
          <w:szCs w:val="22"/>
        </w:rPr>
        <w:t>E-mail:</w:t>
      </w:r>
      <w:r w:rsidR="001F5D85">
        <w:rPr>
          <w:rFonts w:ascii="Times New Roman" w:hAnsi="Times New Roman"/>
          <w:sz w:val="22"/>
          <w:szCs w:val="22"/>
        </w:rPr>
        <w:t xml:space="preserve"> </w:t>
      </w:r>
      <w:r w:rsidR="001F5D85" w:rsidRPr="001F5D85">
        <w:rPr>
          <w:rFonts w:ascii="Times New Roman" w:hAnsi="Times New Roman"/>
          <w:sz w:val="22"/>
          <w:szCs w:val="22"/>
        </w:rPr>
        <w:t>project.cooltour2022@gmail.com</w:t>
      </w:r>
    </w:p>
    <w:p w14:paraId="5D996C4B" w14:textId="1099FD87" w:rsidR="0077201B" w:rsidRPr="00863033" w:rsidRDefault="002D7185" w:rsidP="001F5D85">
      <w:pPr>
        <w:pStyle w:val="BodyText"/>
        <w:ind w:left="567"/>
        <w:jc w:val="both"/>
        <w:rPr>
          <w:rFonts w:ascii="Times New Roman" w:hAnsi="Times New Roman"/>
          <w:sz w:val="22"/>
          <w:szCs w:val="22"/>
        </w:rPr>
      </w:pPr>
      <w:r w:rsidRPr="001F5D85">
        <w:rPr>
          <w:rFonts w:ascii="Times New Roman" w:hAnsi="Times New Roman"/>
          <w:sz w:val="22"/>
          <w:szCs w:val="22"/>
        </w:rPr>
        <w:t xml:space="preserve">Any clarification of the tender dossier will be communicated simultaneously in writing to all tenderers at the latest 8 days before the deadline for submitting tenders. </w:t>
      </w:r>
      <w:r w:rsidR="0077201B" w:rsidRPr="00863033">
        <w:rPr>
          <w:rFonts w:ascii="Times New Roman" w:hAnsi="Times New Roman"/>
          <w:sz w:val="22"/>
          <w:szCs w:val="22"/>
        </w:rPr>
        <w:t xml:space="preserve">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14:paraId="2F15601A" w14:textId="195FB750" w:rsidR="0047783A" w:rsidRPr="00863033" w:rsidRDefault="0047783A" w:rsidP="00863033">
      <w:pPr>
        <w:pStyle w:val="BodyText"/>
        <w:ind w:left="567" w:hanging="567"/>
        <w:rPr>
          <w:rFonts w:ascii="Times New Roman" w:hAnsi="Times New Roman"/>
          <w:sz w:val="22"/>
          <w:szCs w:val="22"/>
        </w:rPr>
      </w:pPr>
      <w:r w:rsidRPr="00863033">
        <w:rPr>
          <w:rFonts w:ascii="Times New Roman" w:hAnsi="Times New Roman"/>
          <w:sz w:val="22"/>
          <w:szCs w:val="22"/>
        </w:rPr>
        <w:t>14.1</w:t>
      </w:r>
      <w:r w:rsidRPr="00863033">
        <w:rPr>
          <w:rFonts w:ascii="Times New Roman" w:hAnsi="Times New Roman"/>
          <w:sz w:val="22"/>
          <w:szCs w:val="22"/>
        </w:rPr>
        <w:tab/>
        <w:t>No clarification meeting / site visit planned. Visits by individual prospective tenderers during the tend</w:t>
      </w:r>
      <w:r w:rsidR="00863033" w:rsidRPr="00863033">
        <w:rPr>
          <w:rFonts w:ascii="Times New Roman" w:hAnsi="Times New Roman"/>
          <w:sz w:val="22"/>
          <w:szCs w:val="22"/>
        </w:rPr>
        <w:t>er period cannot be organised.</w:t>
      </w:r>
    </w:p>
    <w:p w14:paraId="6214904C" w14:textId="3B6CEAF6" w:rsidR="0047783A" w:rsidRPr="001A2BC4" w:rsidRDefault="00863033" w:rsidP="00863033">
      <w:pPr>
        <w:pStyle w:val="Heading1"/>
        <w:ind w:left="0" w:firstLine="0"/>
        <w:rPr>
          <w:lang w:val="en-GB"/>
        </w:rPr>
      </w:pPr>
      <w:bookmarkStart w:id="22" w:name="_Toc42488084"/>
      <w:r>
        <w:rPr>
          <w:lang w:val="en-GB"/>
        </w:rPr>
        <w:t>15.</w:t>
      </w:r>
      <w:r w:rsidR="00183955">
        <w:rPr>
          <w:lang w:val="en-GB"/>
        </w:rPr>
        <w:t xml:space="preserve"> </w:t>
      </w:r>
      <w:r w:rsidR="0047783A" w:rsidRPr="001A2BC4">
        <w:rPr>
          <w:lang w:val="en-GB"/>
        </w:rPr>
        <w:t>Alteration or withdrawal of tenders</w:t>
      </w:r>
      <w:bookmarkEnd w:id="22"/>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2FB54BAD" w:rsidR="002F559C" w:rsidRPr="00863033" w:rsidRDefault="0047783A" w:rsidP="00863033">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lastRenderedPageBreak/>
        <w:t>15.</w:t>
      </w:r>
      <w:r w:rsidR="002F559C">
        <w:rPr>
          <w:rFonts w:ascii="Times New Roman" w:hAnsi="Times New Roman"/>
          <w:sz w:val="22"/>
          <w:lang w:val="en-GB"/>
        </w:rPr>
        <w:t>1</w:t>
      </w:r>
      <w:r w:rsidRPr="00E82463">
        <w:rPr>
          <w:rFonts w:ascii="Times New Roman" w:hAnsi="Times New Roman"/>
          <w:sz w:val="22"/>
          <w:lang w:val="en-GB"/>
        </w:rPr>
        <w:tab/>
      </w:r>
      <w:r w:rsidR="002F559C" w:rsidRPr="00863033">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9956B4">
        <w:rPr>
          <w:rFonts w:ascii="Times New Roman" w:hAnsi="Times New Roman"/>
          <w:sz w:val="22"/>
          <w:szCs w:val="22"/>
          <w:highlight w:val="lightGray"/>
          <w:lang w:val="en-GB"/>
        </w:rPr>
        <w:t>.</w:t>
      </w:r>
      <w:r w:rsidR="002F559C" w:rsidRPr="009168A7">
        <w:rPr>
          <w:rFonts w:ascii="Times New Roman" w:hAnsi="Times New Roman"/>
          <w:sz w:val="22"/>
          <w:lang w:val="en-IE"/>
        </w:rPr>
        <w:t xml:space="preserve"> </w:t>
      </w:r>
      <w:r w:rsidR="002F559C" w:rsidRPr="009168A7">
        <w:rPr>
          <w:rFonts w:ascii="Times New Roman" w:hAnsi="Times New Roman"/>
          <w:sz w:val="22"/>
          <w:lang w:val="en-IE"/>
        </w:rPr>
        <w:tab/>
      </w:r>
    </w:p>
    <w:p w14:paraId="2F12C80F" w14:textId="5749D6F4"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863033">
        <w:rPr>
          <w:rFonts w:ascii="Times New Roman" w:hAnsi="Times New Roman"/>
          <w:sz w:val="22"/>
          <w:szCs w:val="22"/>
          <w:lang w:val="en-GB"/>
        </w:rPr>
        <w:t xml:space="preserve">Any such notification of alteration or withdrawal must be prepared and submitted in accordance with </w:t>
      </w:r>
      <w:r w:rsidR="000C6C88" w:rsidRPr="00863033">
        <w:rPr>
          <w:rFonts w:ascii="Times New Roman" w:hAnsi="Times New Roman"/>
          <w:sz w:val="22"/>
          <w:szCs w:val="22"/>
          <w:lang w:val="en-GB"/>
        </w:rPr>
        <w:t>Section 10</w:t>
      </w:r>
      <w:r w:rsidRPr="00863033">
        <w:rPr>
          <w:rFonts w:ascii="Times New Roman" w:hAnsi="Times New Roman"/>
          <w:sz w:val="22"/>
          <w:szCs w:val="22"/>
          <w:lang w:val="en-GB"/>
        </w:rPr>
        <w:t xml:space="preserve">. The outer envelope must be marked </w:t>
      </w:r>
      <w:r w:rsidR="006A5F84" w:rsidRPr="00863033">
        <w:rPr>
          <w:rFonts w:ascii="Times New Roman" w:hAnsi="Times New Roman"/>
          <w:sz w:val="22"/>
          <w:szCs w:val="22"/>
          <w:lang w:val="en-GB"/>
        </w:rPr>
        <w:t>‘</w:t>
      </w:r>
      <w:r w:rsidRPr="00863033">
        <w:rPr>
          <w:rFonts w:ascii="Times New Roman" w:hAnsi="Times New Roman"/>
          <w:sz w:val="22"/>
          <w:szCs w:val="22"/>
          <w:lang w:val="en-GB"/>
        </w:rPr>
        <w:t>Alteration</w:t>
      </w:r>
      <w:r w:rsidR="006A5F84" w:rsidRPr="00863033">
        <w:rPr>
          <w:rFonts w:ascii="Times New Roman" w:hAnsi="Times New Roman"/>
          <w:sz w:val="22"/>
          <w:szCs w:val="22"/>
          <w:lang w:val="en-GB"/>
        </w:rPr>
        <w:t>’</w:t>
      </w:r>
      <w:r w:rsidRPr="00863033">
        <w:rPr>
          <w:rFonts w:ascii="Times New Roman" w:hAnsi="Times New Roman"/>
          <w:sz w:val="22"/>
          <w:szCs w:val="22"/>
          <w:lang w:val="en-GB"/>
        </w:rPr>
        <w:t xml:space="preserve"> or </w:t>
      </w:r>
      <w:r w:rsidR="006A5F84" w:rsidRPr="00863033">
        <w:rPr>
          <w:rFonts w:ascii="Times New Roman" w:hAnsi="Times New Roman"/>
          <w:sz w:val="22"/>
          <w:szCs w:val="22"/>
          <w:lang w:val="en-GB"/>
        </w:rPr>
        <w:t>‘</w:t>
      </w:r>
      <w:r w:rsidRPr="00863033">
        <w:rPr>
          <w:rFonts w:ascii="Times New Roman" w:hAnsi="Times New Roman"/>
          <w:sz w:val="22"/>
          <w:szCs w:val="22"/>
          <w:lang w:val="en-GB"/>
        </w:rPr>
        <w:t>Withdrawal</w:t>
      </w:r>
      <w:r w:rsidR="006A5F84" w:rsidRPr="00863033">
        <w:rPr>
          <w:rFonts w:ascii="Times New Roman" w:hAnsi="Times New Roman"/>
          <w:sz w:val="22"/>
          <w:szCs w:val="22"/>
          <w:lang w:val="en-GB"/>
        </w:rPr>
        <w:t>’</w:t>
      </w:r>
      <w:r w:rsidR="00863033">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B25B47">
      <w:pPr>
        <w:pStyle w:val="Heading1"/>
        <w:spacing w:after="0"/>
        <w:rPr>
          <w:lang w:val="en-GB"/>
        </w:rPr>
      </w:pPr>
      <w:bookmarkStart w:id="26" w:name="_Toc42488088"/>
      <w:r>
        <w:rPr>
          <w:lang w:val="en-GB"/>
        </w:rPr>
        <w:t xml:space="preserve">19. </w:t>
      </w:r>
      <w:r w:rsidR="0047783A" w:rsidRPr="001A2BC4">
        <w:rPr>
          <w:lang w:val="en-GB"/>
        </w:rPr>
        <w:t>Opening of tenders</w:t>
      </w:r>
      <w:bookmarkEnd w:id="26"/>
    </w:p>
    <w:p w14:paraId="3751B074" w14:textId="3F0E74E0" w:rsidR="0047783A" w:rsidRDefault="0047783A" w:rsidP="00B25B47">
      <w:pPr>
        <w:pStyle w:val="Heading2"/>
        <w:keepNext w:val="0"/>
        <w:spacing w:after="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53EB2A2E" w14:textId="64E1A8A1" w:rsidR="0047783A" w:rsidRPr="00B25B47" w:rsidRDefault="0047783A" w:rsidP="00B25B47">
      <w:pPr>
        <w:pStyle w:val="Heading2"/>
        <w:spacing w:after="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Pr="00B25B47">
        <w:rPr>
          <w:rFonts w:ascii="Times New Roman" w:hAnsi="Times New Roman"/>
          <w:sz w:val="22"/>
          <w:lang w:val="en-GB"/>
        </w:rPr>
        <w:t>The committee will draw up minutes of the meeting</w:t>
      </w:r>
      <w:r w:rsidR="00B25B47">
        <w:rPr>
          <w:rFonts w:ascii="Times New Roman" w:hAnsi="Times New Roman"/>
          <w:sz w:val="22"/>
          <w:lang w:val="en-GB"/>
        </w:rPr>
        <w:t xml:space="preserve"> of the opening session</w:t>
      </w:r>
      <w:r w:rsidRPr="00B25B47">
        <w:rPr>
          <w:rFonts w:ascii="Times New Roman" w:hAnsi="Times New Roman"/>
          <w:sz w:val="22"/>
          <w:lang w:val="en-GB"/>
        </w:rPr>
        <w:t>, which will be available on request.</w:t>
      </w:r>
    </w:p>
    <w:p w14:paraId="7FBE10F5" w14:textId="24268D8A" w:rsidR="00A5438F" w:rsidRPr="00FC6A15" w:rsidRDefault="00A5438F" w:rsidP="00B25B47">
      <w:pPr>
        <w:spacing w:after="0"/>
        <w:ind w:left="567"/>
        <w:jc w:val="both"/>
        <w:rPr>
          <w:rFonts w:ascii="Times New Roman" w:hAnsi="Times New Roman"/>
          <w:sz w:val="22"/>
        </w:rPr>
      </w:pPr>
      <w:r w:rsidRPr="00B25B47">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FC6A15">
        <w:rPr>
          <w:rFonts w:ascii="Times New Roman" w:hAnsi="Times New Roman"/>
          <w:sz w:val="22"/>
        </w:rPr>
        <w:t>.</w:t>
      </w:r>
      <w:r w:rsidR="000C6C88" w:rsidDel="000C6C88">
        <w:rPr>
          <w:rFonts w:ascii="Times New Roman" w:hAnsi="Times New Roman"/>
          <w:sz w:val="22"/>
        </w:rPr>
        <w:t xml:space="preserve"> </w:t>
      </w:r>
    </w:p>
    <w:p w14:paraId="399D7693" w14:textId="77777777" w:rsidR="0047783A" w:rsidRPr="00B25B47" w:rsidRDefault="0047783A" w:rsidP="00B25B47">
      <w:pPr>
        <w:spacing w:after="0"/>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B25B47">
        <w:rPr>
          <w:rFonts w:ascii="Times New Roman" w:hAnsi="Times New Roman"/>
          <w:sz w:val="22"/>
        </w:rPr>
        <w:t>At the tender opening, the tenderers</w:t>
      </w:r>
      <w:r w:rsidR="006A5F84" w:rsidRPr="00B25B47">
        <w:rPr>
          <w:rFonts w:ascii="Times New Roman" w:hAnsi="Times New Roman"/>
          <w:sz w:val="22"/>
        </w:rPr>
        <w:t>’</w:t>
      </w:r>
      <w:r w:rsidRPr="00B25B47">
        <w:rPr>
          <w:rFonts w:ascii="Times New Roman" w:hAnsi="Times New Roman"/>
          <w:sz w:val="22"/>
        </w:rPr>
        <w:t xml:space="preserve"> names, the tender prices, any discount offered, written notifications of alteration and withdrawal, the presence of the requisite tender guarantee (if </w:t>
      </w:r>
      <w:r w:rsidRPr="00B25B47">
        <w:rPr>
          <w:rFonts w:ascii="Times New Roman" w:hAnsi="Times New Roman"/>
          <w:sz w:val="22"/>
        </w:rPr>
        <w:lastRenderedPageBreak/>
        <w:t xml:space="preserve">required) and such other information as the </w:t>
      </w:r>
      <w:r w:rsidR="00DD6678" w:rsidRPr="00B25B47">
        <w:rPr>
          <w:rFonts w:ascii="Times New Roman" w:hAnsi="Times New Roman"/>
          <w:sz w:val="22"/>
        </w:rPr>
        <w:t>c</w:t>
      </w:r>
      <w:r w:rsidRPr="00B25B47">
        <w:rPr>
          <w:rFonts w:ascii="Times New Roman" w:hAnsi="Times New Roman"/>
          <w:sz w:val="22"/>
        </w:rPr>
        <w:t xml:space="preserve">ontracting </w:t>
      </w:r>
      <w:r w:rsidR="00DD6678" w:rsidRPr="00B25B47">
        <w:rPr>
          <w:rFonts w:ascii="Times New Roman" w:hAnsi="Times New Roman"/>
          <w:sz w:val="22"/>
        </w:rPr>
        <w:t>a</w:t>
      </w:r>
      <w:r w:rsidRPr="00B25B47">
        <w:rPr>
          <w:rFonts w:ascii="Times New Roman" w:hAnsi="Times New Roman"/>
          <w:sz w:val="22"/>
        </w:rPr>
        <w:t>uthority may consider appropriate may be announced.</w:t>
      </w:r>
    </w:p>
    <w:p w14:paraId="68DAAAB5" w14:textId="3DBC8D68" w:rsidR="0047783A" w:rsidRPr="00E82463" w:rsidRDefault="0047783A" w:rsidP="00B25B47">
      <w:pPr>
        <w:pStyle w:val="Heading2"/>
        <w:keepNext w:val="0"/>
        <w:spacing w:after="0"/>
        <w:ind w:left="567" w:hanging="567"/>
        <w:jc w:val="both"/>
        <w:rPr>
          <w:rFonts w:ascii="Times New Roman" w:hAnsi="Times New Roman"/>
          <w:sz w:val="22"/>
          <w:lang w:val="en-GB"/>
        </w:rPr>
      </w:pPr>
      <w:r w:rsidRPr="00B25B47">
        <w:rPr>
          <w:rFonts w:ascii="Times New Roman" w:hAnsi="Times New Roman"/>
          <w:sz w:val="22"/>
          <w:lang w:val="en-GB"/>
        </w:rPr>
        <w:t>19.4</w:t>
      </w:r>
      <w:r w:rsidRPr="00B25B47">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r w:rsidR="00B25B47" w:rsidRPr="00B25B47">
        <w:rPr>
          <w:rFonts w:ascii="Times New Roman" w:hAnsi="Times New Roman"/>
          <w:sz w:val="22"/>
          <w:lang w:val="en-GB"/>
        </w:rPr>
        <w:t>.</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w:t>
      </w:r>
      <w:r w:rsidRPr="00E82463">
        <w:rPr>
          <w:rFonts w:ascii="Times New Roman" w:hAnsi="Times New Roman"/>
          <w:sz w:val="22"/>
          <w:lang w:val="en-GB"/>
        </w:rPr>
        <w:lastRenderedPageBreak/>
        <w:t>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2EABB3E" w14:textId="528EA307" w:rsidR="0048742A" w:rsidRPr="006C6F4E" w:rsidRDefault="0047783A" w:rsidP="006C6F4E">
      <w:pPr>
        <w:ind w:left="567" w:firstLine="11"/>
        <w:jc w:val="both"/>
        <w:outlineLvl w:val="0"/>
        <w:rPr>
          <w:rFonts w:ascii="Times New Roman" w:hAnsi="Times New Roman"/>
          <w:sz w:val="22"/>
        </w:rPr>
      </w:pPr>
      <w:r w:rsidRPr="006C6F4E">
        <w:rPr>
          <w:rFonts w:ascii="Times New Roman" w:hAnsi="Times New Roman"/>
          <w:sz w:val="22"/>
        </w:rPr>
        <w:t xml:space="preserve">The compliant tender that </w:t>
      </w:r>
      <w:r w:rsidR="008847D1" w:rsidRPr="006C6F4E">
        <w:rPr>
          <w:rFonts w:ascii="Times New Roman" w:hAnsi="Times New Roman"/>
          <w:sz w:val="22"/>
        </w:rPr>
        <w:t xml:space="preserve">offers </w:t>
      </w:r>
      <w:r w:rsidRPr="001D7103">
        <w:rPr>
          <w:rFonts w:ascii="Times New Roman" w:hAnsi="Times New Roman"/>
          <w:b/>
          <w:bCs/>
          <w:sz w:val="22"/>
        </w:rPr>
        <w:t xml:space="preserve">the best </w:t>
      </w:r>
      <w:r w:rsidR="005E2EE8" w:rsidRPr="001D7103">
        <w:rPr>
          <w:rFonts w:ascii="Times New Roman" w:hAnsi="Times New Roman"/>
          <w:b/>
          <w:bCs/>
          <w:sz w:val="22"/>
        </w:rPr>
        <w:t>price-quality ratio</w:t>
      </w:r>
      <w:r w:rsidR="005E2EE8" w:rsidRPr="006C6F4E">
        <w:rPr>
          <w:rFonts w:ascii="Times New Roman" w:hAnsi="Times New Roman"/>
          <w:sz w:val="22"/>
        </w:rPr>
        <w:t xml:space="preserve"> </w:t>
      </w:r>
      <w:r w:rsidR="008847D1" w:rsidRPr="006C6F4E">
        <w:rPr>
          <w:rFonts w:ascii="Times New Roman" w:hAnsi="Times New Roman"/>
          <w:sz w:val="22"/>
        </w:rPr>
        <w:t xml:space="preserve">will </w:t>
      </w:r>
      <w:r w:rsidRPr="006C6F4E">
        <w:rPr>
          <w:rFonts w:ascii="Times New Roman" w:hAnsi="Times New Roman"/>
          <w:sz w:val="22"/>
        </w:rPr>
        <w:t>be chosen</w:t>
      </w:r>
      <w:r w:rsidR="006C6F4E">
        <w:rPr>
          <w:rFonts w:ascii="Times New Roman" w:hAnsi="Times New Roman"/>
          <w:sz w:val="22"/>
        </w:rPr>
        <w:t>.</w:t>
      </w:r>
    </w:p>
    <w:p w14:paraId="1E6B308A" w14:textId="3BE13F0F" w:rsidR="0048742A" w:rsidRPr="00A56251" w:rsidRDefault="001D7103" w:rsidP="006C6F4E">
      <w:pPr>
        <w:jc w:val="both"/>
        <w:rPr>
          <w:rFonts w:ascii="Times New Roman" w:hAnsi="Times New Roman"/>
          <w:sz w:val="22"/>
          <w:szCs w:val="22"/>
        </w:rPr>
      </w:pPr>
      <w:r>
        <w:rPr>
          <w:rFonts w:ascii="Times New Roman" w:hAnsi="Times New Roman"/>
          <w:sz w:val="22"/>
          <w:szCs w:val="22"/>
        </w:rPr>
        <w:t xml:space="preserve">1.7 </w:t>
      </w:r>
      <w:r w:rsidR="0048742A" w:rsidRPr="009956B4">
        <w:rPr>
          <w:rFonts w:ascii="Times New Roman" w:hAnsi="Times New Roman"/>
          <w:sz w:val="22"/>
          <w:szCs w:val="22"/>
        </w:rPr>
        <w:t>Documentary evidence for exclusion and selection criteria</w:t>
      </w:r>
    </w:p>
    <w:p w14:paraId="31D5299C" w14:textId="63BB5DF9" w:rsidR="0048742A" w:rsidRDefault="00266552" w:rsidP="006C6F4E">
      <w:pPr>
        <w:jc w:val="both"/>
        <w:rPr>
          <w:rFonts w:ascii="Times New Roman" w:hAnsi="Times New Roman"/>
          <w:color w:val="000000"/>
          <w:sz w:val="22"/>
          <w:szCs w:val="22"/>
        </w:rPr>
      </w:pPr>
      <w:r w:rsidRPr="006C6F4E">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14:paraId="7E03706A" w14:textId="77777777" w:rsidR="001D7103" w:rsidRPr="006C6F4E" w:rsidRDefault="001D7103" w:rsidP="006C6F4E">
      <w:pPr>
        <w:jc w:val="both"/>
        <w:rPr>
          <w:rFonts w:ascii="Times New Roman" w:hAnsi="Times New Roman"/>
          <w:sz w:val="22"/>
          <w:szCs w:val="22"/>
          <w:lang w:val="en-IE"/>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xml:space="preserve">. The total value of the </w:t>
      </w:r>
      <w:r w:rsidRPr="00A633C6">
        <w:rPr>
          <w:rFonts w:ascii="Times New Roman" w:hAnsi="Times New Roman"/>
          <w:sz w:val="22"/>
          <w:szCs w:val="22"/>
        </w:rPr>
        <w:lastRenderedPageBreak/>
        <w:t>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4F2CA40C"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w:t>
      </w:r>
      <w:r w:rsidRPr="001D7103">
        <w:rPr>
          <w:rFonts w:ascii="Times New Roman" w:hAnsi="Times New Roman"/>
          <w:b/>
          <w:bCs/>
          <w:sz w:val="22"/>
        </w:rPr>
        <w:t>performance guarantee</w:t>
      </w:r>
      <w:r w:rsidRPr="00E07D2A">
        <w:rPr>
          <w:rFonts w:ascii="Times New Roman" w:hAnsi="Times New Roman"/>
          <w:sz w:val="22"/>
        </w:rPr>
        <w:t xml:space="preserv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006C6F4E">
        <w:rPr>
          <w:rFonts w:ascii="Times New Roman" w:hAnsi="Times New Roman"/>
          <w:sz w:val="22"/>
        </w:rPr>
        <w:t xml:space="preserve">onditions is set </w:t>
      </w:r>
      <w:r w:rsidR="006C6F4E" w:rsidRPr="006C6F4E">
        <w:rPr>
          <w:rFonts w:ascii="Times New Roman" w:hAnsi="Times New Roman"/>
          <w:sz w:val="22"/>
        </w:rPr>
        <w:t>at</w:t>
      </w:r>
      <w:r w:rsidR="00A11437" w:rsidRPr="006C6F4E">
        <w:rPr>
          <w:rFonts w:ascii="Times New Roman" w:hAnsi="Times New Roman"/>
          <w:sz w:val="22"/>
          <w:szCs w:val="22"/>
        </w:rPr>
        <w:t xml:space="preserve"> </w:t>
      </w:r>
      <w:r w:rsidR="00A11437" w:rsidRPr="001D7103">
        <w:rPr>
          <w:rFonts w:ascii="Times New Roman" w:hAnsi="Times New Roman"/>
          <w:b/>
          <w:bCs/>
          <w:sz w:val="22"/>
          <w:szCs w:val="22"/>
        </w:rPr>
        <w:t>5</w:t>
      </w:r>
      <w:r w:rsidR="006C6F4E" w:rsidRPr="001D7103">
        <w:rPr>
          <w:rFonts w:ascii="Times New Roman" w:hAnsi="Times New Roman"/>
          <w:b/>
          <w:bCs/>
          <w:sz w:val="22"/>
          <w:szCs w:val="22"/>
        </w:rPr>
        <w:t>%</w:t>
      </w:r>
      <w:r w:rsidR="006C6F4E" w:rsidRPr="006C6F4E">
        <w:rPr>
          <w:rFonts w:ascii="Times New Roman" w:hAnsi="Times New Roman"/>
          <w:sz w:val="22"/>
          <w:szCs w:val="22"/>
        </w:rPr>
        <w:t xml:space="preserve"> </w:t>
      </w:r>
      <w:r w:rsidRPr="006C6F4E">
        <w:rPr>
          <w:rFonts w:ascii="Times New Roman" w:hAnsi="Times New Roman"/>
          <w:sz w:val="22"/>
        </w:rPr>
        <w:t>of</w:t>
      </w:r>
      <w:r w:rsidRPr="00E07D2A">
        <w:rPr>
          <w:rFonts w:ascii="Times New Roman" w:hAnsi="Times New Roman"/>
          <w:sz w:val="22"/>
        </w:rPr>
        <w:t xml:space="preserve">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07D954B0" w14:textId="0207CC54" w:rsidR="001744F6" w:rsidRPr="006C6F4E" w:rsidRDefault="00EA1ADC" w:rsidP="006C6F4E">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37999967" w14:textId="18494EFF" w:rsidR="008718AA" w:rsidRPr="00E82463" w:rsidRDefault="00D1398A" w:rsidP="00E07D2A">
      <w:pPr>
        <w:ind w:left="567"/>
        <w:jc w:val="both"/>
        <w:outlineLvl w:val="0"/>
        <w:rPr>
          <w:rFonts w:ascii="Times New Roman" w:hAnsi="Times New Roman"/>
          <w:sz w:val="22"/>
        </w:rPr>
      </w:pPr>
      <w:r w:rsidRPr="006C6F4E">
        <w:rPr>
          <w:rFonts w:ascii="Times New Roman" w:hAnsi="Times New Roman"/>
          <w:sz w:val="22"/>
          <w:szCs w:val="22"/>
        </w:rPr>
        <w:t>No tender guarantee is required</w:t>
      </w:r>
      <w:r w:rsidRPr="006C6F4E">
        <w:rPr>
          <w:rFonts w:ascii="Times New Roman" w:hAnsi="Times New Roman"/>
        </w:rPr>
        <w:t>.</w:t>
      </w: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C348C0">
        <w:rPr>
          <w:rFonts w:ascii="Times New Roman" w:hAnsi="Times New Roman"/>
          <w:sz w:val="22"/>
          <w:szCs w:val="22"/>
        </w:rPr>
        <w:lastRenderedPageBreak/>
        <w:t>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lastRenderedPageBreak/>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3E2FFBB1" w14:textId="0C9F4C0F" w:rsidR="00A50D37" w:rsidRPr="006C6F4E" w:rsidRDefault="00FC6A15" w:rsidP="006C6F4E">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56358F60" w:rsidR="00A50D37" w:rsidRPr="006C6F4E" w:rsidRDefault="00FC6A15" w:rsidP="00183955">
      <w:pPr>
        <w:tabs>
          <w:tab w:val="left" w:pos="567"/>
        </w:tabs>
        <w:ind w:left="567"/>
        <w:jc w:val="both"/>
        <w:rPr>
          <w:rFonts w:ascii="Times New Roman" w:hAnsi="Times New Roman"/>
          <w:sz w:val="22"/>
          <w:szCs w:val="22"/>
        </w:rPr>
      </w:pPr>
      <w:r w:rsidRPr="006C6F4E" w:rsidDel="00FC6A15">
        <w:rPr>
          <w:rFonts w:ascii="Times New Roman" w:hAnsi="Times New Roman"/>
          <w:b/>
          <w:bCs/>
          <w:sz w:val="22"/>
          <w:szCs w:val="22"/>
        </w:rPr>
        <w:t xml:space="preserve"> </w:t>
      </w:r>
      <w:r w:rsidR="00A50D37" w:rsidRPr="006C6F4E">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9036249" w14:textId="7FE37261" w:rsidR="00A50D37" w:rsidRPr="00FC6A15" w:rsidRDefault="00A50D37" w:rsidP="006C6F4E">
      <w:pPr>
        <w:tabs>
          <w:tab w:val="left" w:pos="567"/>
        </w:tabs>
        <w:ind w:left="567"/>
        <w:jc w:val="both"/>
        <w:rPr>
          <w:rFonts w:ascii="Times New Roman" w:hAnsi="Times New Roman"/>
          <w:sz w:val="22"/>
          <w:szCs w:val="22"/>
        </w:rPr>
      </w:pPr>
      <w:r w:rsidRPr="006C6F4E">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6C6F4E">
        <w:rPr>
          <w:rFonts w:ascii="Times New Roman" w:hAnsi="Times New Roman"/>
          <w:sz w:val="22"/>
          <w:szCs w:val="22"/>
        </w:rPr>
        <w:t xml:space="preserve"> </w:t>
      </w:r>
      <w:r w:rsidR="006C6F4E" w:rsidRPr="006C6F4E">
        <w:rPr>
          <w:rFonts w:ascii="Times New Roman" w:hAnsi="Times New Roman"/>
          <w:sz w:val="22"/>
          <w:szCs w:val="22"/>
        </w:rPr>
        <w:t>t</w:t>
      </w:r>
      <w:r w:rsidRPr="006C6F4E">
        <w:rPr>
          <w:rFonts w:ascii="Times New Roman" w:hAnsi="Times New Roman"/>
          <w:sz w:val="22"/>
          <w:szCs w:val="22"/>
        </w:rPr>
        <w:t>he head of contracts and finance unit R4 of DG Neighbourhood and</w:t>
      </w:r>
      <w:r w:rsidR="006C6F4E" w:rsidRPr="006C6F4E">
        <w:rPr>
          <w:rFonts w:ascii="Times New Roman" w:hAnsi="Times New Roman"/>
          <w:sz w:val="22"/>
          <w:szCs w:val="22"/>
        </w:rPr>
        <w:t xml:space="preserve"> Enlargement Negotiations</w:t>
      </w:r>
      <w:r w:rsidR="006C6F4E">
        <w:rPr>
          <w:rFonts w:ascii="Times New Roman" w:hAnsi="Times New Roman"/>
          <w:sz w:val="22"/>
          <w:szCs w:val="22"/>
        </w:rPr>
        <w:t>.</w:t>
      </w:r>
    </w:p>
    <w:p w14:paraId="71DE77D6" w14:textId="77777777" w:rsidR="00A50D37" w:rsidRPr="00FC6A15" w:rsidRDefault="00A50D37" w:rsidP="00183955">
      <w:pPr>
        <w:tabs>
          <w:tab w:val="left" w:pos="567"/>
        </w:tabs>
        <w:ind w:left="567"/>
        <w:jc w:val="both"/>
        <w:rPr>
          <w:rFonts w:ascii="Times New Roman" w:hAnsi="Times New Roman"/>
          <w:sz w:val="22"/>
          <w:szCs w:val="22"/>
          <w:highlight w:val="lightGray"/>
        </w:rPr>
      </w:pPr>
      <w:r w:rsidRPr="006C6F4E">
        <w:rPr>
          <w:rFonts w:ascii="Times New Roman" w:hAnsi="Times New Roman"/>
          <w:sz w:val="22"/>
          <w:szCs w:val="22"/>
        </w:rPr>
        <w:t>Details concerning processing of your personal data by the Commission are available on the privacy statement at</w:t>
      </w:r>
      <w:r w:rsidRPr="00FC6A15">
        <w:rPr>
          <w:rFonts w:ascii="Times New Roman" w:hAnsi="Times New Roman"/>
          <w:sz w:val="22"/>
          <w:szCs w:val="22"/>
        </w:rPr>
        <w:t>:</w:t>
      </w:r>
    </w:p>
    <w:p w14:paraId="271B3873" w14:textId="6A6D9399" w:rsidR="0040245C" w:rsidRPr="00526740" w:rsidRDefault="00CA1363" w:rsidP="001A2BC4">
      <w:pPr>
        <w:tabs>
          <w:tab w:val="left" w:pos="567"/>
        </w:tabs>
        <w:ind w:left="567"/>
        <w:jc w:val="center"/>
        <w:rPr>
          <w:rFonts w:ascii="Times New Roman" w:hAnsi="Times New Roman"/>
          <w:sz w:val="22"/>
          <w:szCs w:val="22"/>
        </w:rPr>
      </w:pPr>
      <w:r w:rsidRPr="00526740">
        <w:rPr>
          <w:rStyle w:val="Hyperlink"/>
          <w:rFonts w:ascii="Times New Roman" w:hAnsi="Times New Roman"/>
          <w:sz w:val="22"/>
          <w:szCs w:val="22"/>
        </w:rPr>
        <w:t xml:space="preserve"> </w:t>
      </w:r>
      <w:hyperlink r:id="rId10" w:anchor="Annexes-AnnexesA(Ch.2):General" w:history="1">
        <w:r w:rsidRPr="00526740">
          <w:rPr>
            <w:rStyle w:val="Hyperlink"/>
            <w:rFonts w:ascii="Times New Roman" w:hAnsi="Times New Roman"/>
            <w:sz w:val="22"/>
            <w:szCs w:val="22"/>
          </w:rPr>
          <w:t>https://wikis.ec.europa.eu/display/ExactExternalWiki/Annexes#Annexes-AnnexesA(Ch.2):General</w:t>
        </w:r>
      </w:hyperlink>
    </w:p>
    <w:p w14:paraId="19B0D0D5" w14:textId="53A7E4C1" w:rsidR="00A50D37" w:rsidRPr="00FC6A15" w:rsidRDefault="00A50D37" w:rsidP="00183955">
      <w:pPr>
        <w:tabs>
          <w:tab w:val="left" w:pos="567"/>
        </w:tabs>
        <w:ind w:left="567"/>
        <w:jc w:val="both"/>
        <w:rPr>
          <w:rFonts w:ascii="Times New Roman" w:hAnsi="Times New Roman"/>
          <w:sz w:val="22"/>
          <w:szCs w:val="22"/>
          <w:lang w:eastAsia="en-GB"/>
        </w:rPr>
      </w:pPr>
      <w:r w:rsidRPr="006C6F4E">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lastRenderedPageBreak/>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1C750854" w:rsidR="00A820FC" w:rsidRPr="00D621D6" w:rsidRDefault="0047783A" w:rsidP="006C6F4E">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006C6F4E" w:rsidRPr="00D621D6">
        <w:rPr>
          <w:rFonts w:ascii="Times New Roman" w:hAnsi="Times New Roman"/>
          <w:sz w:val="22"/>
          <w:szCs w:val="22"/>
        </w:rPr>
        <w:t xml:space="preserve"> </w:t>
      </w:r>
    </w:p>
    <w:sectPr w:rsidR="00A820FC" w:rsidRPr="00D621D6" w:rsidSect="00F824A7">
      <w:footerReference w:type="even" r:id="rId11"/>
      <w:footerReference w:type="default" r:id="rId12"/>
      <w:footerReference w:type="first" r:id="rId13"/>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9D665E" w14:textId="77777777" w:rsidR="00F46A5B" w:rsidRPr="006A5F84" w:rsidRDefault="00F46A5B">
      <w:r w:rsidRPr="006A5F84">
        <w:separator/>
      </w:r>
    </w:p>
  </w:endnote>
  <w:endnote w:type="continuationSeparator" w:id="0">
    <w:p w14:paraId="56717E82" w14:textId="77777777" w:rsidR="00F46A5B" w:rsidRPr="006A5F84" w:rsidRDefault="00F46A5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47A8F" w14:textId="77777777" w:rsidR="007D4086" w:rsidRDefault="007D408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7D4086" w:rsidRDefault="007D408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7E837" w14:textId="31F90DA2" w:rsidR="007D4086" w:rsidRPr="009423FB" w:rsidRDefault="007D408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1F5D85">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1F5D85">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p>
  <w:p w14:paraId="5D145687" w14:textId="07781AC1" w:rsidR="007D4086" w:rsidRPr="009423FB" w:rsidRDefault="007D4086"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F1CC2">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48851" w14:textId="77777777" w:rsidR="007D4086" w:rsidRPr="006A5F84" w:rsidRDefault="007D4086"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7D4086" w:rsidRPr="006A5F84" w:rsidRDefault="007D408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2693D" w14:textId="77777777" w:rsidR="00F46A5B" w:rsidRPr="006A5F84" w:rsidRDefault="00F46A5B">
      <w:r w:rsidRPr="006A5F84">
        <w:separator/>
      </w:r>
    </w:p>
  </w:footnote>
  <w:footnote w:type="continuationSeparator" w:id="0">
    <w:p w14:paraId="0CAAA8F0" w14:textId="77777777" w:rsidR="00F46A5B" w:rsidRPr="006A5F84" w:rsidRDefault="00F46A5B">
      <w:r w:rsidRPr="006A5F84">
        <w:continuationSeparator/>
      </w:r>
    </w:p>
  </w:footnote>
  <w:footnote w:id="1">
    <w:p w14:paraId="7C36EC89" w14:textId="77777777" w:rsidR="007D4086" w:rsidRPr="00C348C0" w:rsidRDefault="007D4086"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1419836C" w14:textId="77777777" w:rsidR="007D4086" w:rsidRPr="00C348C0" w:rsidRDefault="007D4086"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7EF628E"/>
    <w:multiLevelType w:val="hybridMultilevel"/>
    <w:tmpl w:val="6A0A59E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6527025">
    <w:abstractNumId w:val="12"/>
  </w:num>
  <w:num w:numId="2" w16cid:durableId="858737793">
    <w:abstractNumId w:val="24"/>
  </w:num>
  <w:num w:numId="3" w16cid:durableId="234364104">
    <w:abstractNumId w:val="11"/>
  </w:num>
  <w:num w:numId="4" w16cid:durableId="390999670">
    <w:abstractNumId w:val="14"/>
  </w:num>
  <w:num w:numId="5" w16cid:durableId="751702278">
    <w:abstractNumId w:val="26"/>
  </w:num>
  <w:num w:numId="6" w16cid:durableId="142701067">
    <w:abstractNumId w:val="10"/>
  </w:num>
  <w:num w:numId="7" w16cid:durableId="1729189459">
    <w:abstractNumId w:val="6"/>
  </w:num>
  <w:num w:numId="8" w16cid:durableId="1661544086">
    <w:abstractNumId w:val="2"/>
  </w:num>
  <w:num w:numId="9" w16cid:durableId="470824857">
    <w:abstractNumId w:val="16"/>
  </w:num>
  <w:num w:numId="10" w16cid:durableId="1610428079">
    <w:abstractNumId w:val="5"/>
  </w:num>
  <w:num w:numId="11" w16cid:durableId="1920481326">
    <w:abstractNumId w:val="23"/>
  </w:num>
  <w:num w:numId="12" w16cid:durableId="1160000673">
    <w:abstractNumId w:val="13"/>
  </w:num>
  <w:num w:numId="13" w16cid:durableId="405765885">
    <w:abstractNumId w:val="8"/>
  </w:num>
  <w:num w:numId="14" w16cid:durableId="2077389898">
    <w:abstractNumId w:val="21"/>
  </w:num>
  <w:num w:numId="15" w16cid:durableId="167599198">
    <w:abstractNumId w:val="22"/>
  </w:num>
  <w:num w:numId="16" w16cid:durableId="2056267665">
    <w:abstractNumId w:val="9"/>
  </w:num>
  <w:num w:numId="17" w16cid:durableId="2007320763">
    <w:abstractNumId w:val="17"/>
  </w:num>
  <w:num w:numId="18" w16cid:durableId="791245638">
    <w:abstractNumId w:val="12"/>
  </w:num>
  <w:num w:numId="19" w16cid:durableId="1192841724">
    <w:abstractNumId w:val="12"/>
  </w:num>
  <w:num w:numId="20" w16cid:durableId="366881967">
    <w:abstractNumId w:val="29"/>
  </w:num>
  <w:num w:numId="21" w16cid:durableId="1969237643">
    <w:abstractNumId w:val="19"/>
  </w:num>
  <w:num w:numId="22" w16cid:durableId="526337262">
    <w:abstractNumId w:val="18"/>
  </w:num>
  <w:num w:numId="23" w16cid:durableId="1999192740">
    <w:abstractNumId w:val="3"/>
  </w:num>
  <w:num w:numId="24" w16cid:durableId="1947888578">
    <w:abstractNumId w:val="12"/>
  </w:num>
  <w:num w:numId="25" w16cid:durableId="347949528">
    <w:abstractNumId w:val="12"/>
  </w:num>
  <w:num w:numId="26" w16cid:durableId="722290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719626809">
    <w:abstractNumId w:val="1"/>
  </w:num>
  <w:num w:numId="28" w16cid:durableId="1978950885">
    <w:abstractNumId w:val="4"/>
  </w:num>
  <w:num w:numId="29" w16cid:durableId="351297851">
    <w:abstractNumId w:val="28"/>
  </w:num>
  <w:num w:numId="30" w16cid:durableId="1929458253">
    <w:abstractNumId w:val="24"/>
    <w:lvlOverride w:ilvl="0">
      <w:startOverride w:val="20"/>
    </w:lvlOverride>
    <w:lvlOverride w:ilvl="1">
      <w:startOverride w:val="7"/>
    </w:lvlOverride>
  </w:num>
  <w:num w:numId="31" w16cid:durableId="16840914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51345403">
    <w:abstractNumId w:val="20"/>
  </w:num>
  <w:num w:numId="33" w16cid:durableId="310061904">
    <w:abstractNumId w:val="15"/>
  </w:num>
  <w:num w:numId="34" w16cid:durableId="1893467867">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BE" w:vendorID="64" w:dllVersion="6" w:nlCheck="1" w:checkStyle="1"/>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49BA"/>
    <w:rsid w:val="00036E25"/>
    <w:rsid w:val="00037902"/>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021"/>
    <w:rsid w:val="000714BB"/>
    <w:rsid w:val="0007671B"/>
    <w:rsid w:val="00077C81"/>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4920"/>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2E03"/>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C46B6"/>
    <w:rsid w:val="001D0532"/>
    <w:rsid w:val="001D20C7"/>
    <w:rsid w:val="001D339B"/>
    <w:rsid w:val="001D4292"/>
    <w:rsid w:val="001D51F8"/>
    <w:rsid w:val="001D7103"/>
    <w:rsid w:val="001E377F"/>
    <w:rsid w:val="001E4648"/>
    <w:rsid w:val="001F0DE5"/>
    <w:rsid w:val="001F1580"/>
    <w:rsid w:val="001F410B"/>
    <w:rsid w:val="001F4FB6"/>
    <w:rsid w:val="001F5421"/>
    <w:rsid w:val="001F5D85"/>
    <w:rsid w:val="001F7658"/>
    <w:rsid w:val="00201078"/>
    <w:rsid w:val="002012E1"/>
    <w:rsid w:val="00201CF7"/>
    <w:rsid w:val="00201E8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2603"/>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29C0"/>
    <w:rsid w:val="00294190"/>
    <w:rsid w:val="002A0041"/>
    <w:rsid w:val="002A0FB9"/>
    <w:rsid w:val="002A1860"/>
    <w:rsid w:val="002A2D36"/>
    <w:rsid w:val="002A6367"/>
    <w:rsid w:val="002B1865"/>
    <w:rsid w:val="002B6401"/>
    <w:rsid w:val="002B7402"/>
    <w:rsid w:val="002C1EAD"/>
    <w:rsid w:val="002C649A"/>
    <w:rsid w:val="002C7223"/>
    <w:rsid w:val="002D0CE1"/>
    <w:rsid w:val="002D1FCC"/>
    <w:rsid w:val="002D2FC0"/>
    <w:rsid w:val="002D654C"/>
    <w:rsid w:val="002D6EED"/>
    <w:rsid w:val="002D7185"/>
    <w:rsid w:val="002E105B"/>
    <w:rsid w:val="002E1FB2"/>
    <w:rsid w:val="002E4C1B"/>
    <w:rsid w:val="002F1222"/>
    <w:rsid w:val="002F48D0"/>
    <w:rsid w:val="002F530E"/>
    <w:rsid w:val="002F559C"/>
    <w:rsid w:val="002F6309"/>
    <w:rsid w:val="00301220"/>
    <w:rsid w:val="003051AA"/>
    <w:rsid w:val="003061F8"/>
    <w:rsid w:val="00306DE6"/>
    <w:rsid w:val="0031031B"/>
    <w:rsid w:val="00314EE8"/>
    <w:rsid w:val="00316461"/>
    <w:rsid w:val="003205A4"/>
    <w:rsid w:val="00322263"/>
    <w:rsid w:val="00324A27"/>
    <w:rsid w:val="003308C6"/>
    <w:rsid w:val="003320FF"/>
    <w:rsid w:val="0033212F"/>
    <w:rsid w:val="00335E06"/>
    <w:rsid w:val="003409B8"/>
    <w:rsid w:val="003411A3"/>
    <w:rsid w:val="00343102"/>
    <w:rsid w:val="0034393A"/>
    <w:rsid w:val="00347B7E"/>
    <w:rsid w:val="003502E9"/>
    <w:rsid w:val="00350486"/>
    <w:rsid w:val="0035089B"/>
    <w:rsid w:val="00351351"/>
    <w:rsid w:val="003551F4"/>
    <w:rsid w:val="00355595"/>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7EF0"/>
    <w:rsid w:val="003B1AB7"/>
    <w:rsid w:val="003B3C9C"/>
    <w:rsid w:val="003B48B4"/>
    <w:rsid w:val="003C0747"/>
    <w:rsid w:val="003C6C9C"/>
    <w:rsid w:val="003C7266"/>
    <w:rsid w:val="003D2078"/>
    <w:rsid w:val="003D2AC3"/>
    <w:rsid w:val="003D2DB6"/>
    <w:rsid w:val="003D3CAA"/>
    <w:rsid w:val="003D7011"/>
    <w:rsid w:val="003D7611"/>
    <w:rsid w:val="003D7753"/>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3F5"/>
    <w:rsid w:val="004072FA"/>
    <w:rsid w:val="004105A1"/>
    <w:rsid w:val="00413FAE"/>
    <w:rsid w:val="00417269"/>
    <w:rsid w:val="00420666"/>
    <w:rsid w:val="00421363"/>
    <w:rsid w:val="00422BE6"/>
    <w:rsid w:val="0042695A"/>
    <w:rsid w:val="004272A7"/>
    <w:rsid w:val="004300D4"/>
    <w:rsid w:val="004316F0"/>
    <w:rsid w:val="004365AD"/>
    <w:rsid w:val="00442FF2"/>
    <w:rsid w:val="004434F8"/>
    <w:rsid w:val="0045310F"/>
    <w:rsid w:val="00453A13"/>
    <w:rsid w:val="00453BD6"/>
    <w:rsid w:val="004554CB"/>
    <w:rsid w:val="00455852"/>
    <w:rsid w:val="00456FAE"/>
    <w:rsid w:val="004607CD"/>
    <w:rsid w:val="0046122C"/>
    <w:rsid w:val="00461AB4"/>
    <w:rsid w:val="00463F73"/>
    <w:rsid w:val="00471F17"/>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3011"/>
    <w:rsid w:val="004E68CF"/>
    <w:rsid w:val="004F1264"/>
    <w:rsid w:val="004F1CC2"/>
    <w:rsid w:val="004F2D4B"/>
    <w:rsid w:val="004F5C57"/>
    <w:rsid w:val="004F694E"/>
    <w:rsid w:val="004F6EE9"/>
    <w:rsid w:val="005005D7"/>
    <w:rsid w:val="00501FF0"/>
    <w:rsid w:val="00502B15"/>
    <w:rsid w:val="00503427"/>
    <w:rsid w:val="005071E3"/>
    <w:rsid w:val="00515616"/>
    <w:rsid w:val="00516552"/>
    <w:rsid w:val="00517466"/>
    <w:rsid w:val="00526740"/>
    <w:rsid w:val="00531CAA"/>
    <w:rsid w:val="00533C8D"/>
    <w:rsid w:val="00535826"/>
    <w:rsid w:val="00536B4A"/>
    <w:rsid w:val="00537189"/>
    <w:rsid w:val="00542E0F"/>
    <w:rsid w:val="00545957"/>
    <w:rsid w:val="00552278"/>
    <w:rsid w:val="00555BFC"/>
    <w:rsid w:val="00556923"/>
    <w:rsid w:val="005634B2"/>
    <w:rsid w:val="00564EDD"/>
    <w:rsid w:val="00570282"/>
    <w:rsid w:val="00575CB0"/>
    <w:rsid w:val="00580F0C"/>
    <w:rsid w:val="00582894"/>
    <w:rsid w:val="00586D6C"/>
    <w:rsid w:val="00587BC9"/>
    <w:rsid w:val="00591F23"/>
    <w:rsid w:val="005934AA"/>
    <w:rsid w:val="00593550"/>
    <w:rsid w:val="0059371A"/>
    <w:rsid w:val="005B2018"/>
    <w:rsid w:val="005B2646"/>
    <w:rsid w:val="005B35D7"/>
    <w:rsid w:val="005B75F7"/>
    <w:rsid w:val="005B767B"/>
    <w:rsid w:val="005C0EA1"/>
    <w:rsid w:val="005C1201"/>
    <w:rsid w:val="005C3558"/>
    <w:rsid w:val="005D72F7"/>
    <w:rsid w:val="005E0B76"/>
    <w:rsid w:val="005E2EE8"/>
    <w:rsid w:val="005F0200"/>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44550"/>
    <w:rsid w:val="00645FA7"/>
    <w:rsid w:val="0065117A"/>
    <w:rsid w:val="00651BD8"/>
    <w:rsid w:val="00652618"/>
    <w:rsid w:val="006532E3"/>
    <w:rsid w:val="0065398D"/>
    <w:rsid w:val="00654F04"/>
    <w:rsid w:val="006603D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1363"/>
    <w:rsid w:val="006B3EAE"/>
    <w:rsid w:val="006B5B42"/>
    <w:rsid w:val="006C2F05"/>
    <w:rsid w:val="006C513D"/>
    <w:rsid w:val="006C6F4E"/>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3822"/>
    <w:rsid w:val="00715B35"/>
    <w:rsid w:val="00716622"/>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02A0"/>
    <w:rsid w:val="00792A1B"/>
    <w:rsid w:val="007939C3"/>
    <w:rsid w:val="0079405A"/>
    <w:rsid w:val="007A0045"/>
    <w:rsid w:val="007A0144"/>
    <w:rsid w:val="007A01BB"/>
    <w:rsid w:val="007A0C47"/>
    <w:rsid w:val="007B0236"/>
    <w:rsid w:val="007B15A3"/>
    <w:rsid w:val="007B65DB"/>
    <w:rsid w:val="007C0BDD"/>
    <w:rsid w:val="007C1656"/>
    <w:rsid w:val="007C1DBC"/>
    <w:rsid w:val="007C4F61"/>
    <w:rsid w:val="007C6835"/>
    <w:rsid w:val="007C75E0"/>
    <w:rsid w:val="007D02BE"/>
    <w:rsid w:val="007D0ECA"/>
    <w:rsid w:val="007D3520"/>
    <w:rsid w:val="007D4086"/>
    <w:rsid w:val="007D5FA2"/>
    <w:rsid w:val="007D7643"/>
    <w:rsid w:val="007E0CD5"/>
    <w:rsid w:val="007E122E"/>
    <w:rsid w:val="007E3D5F"/>
    <w:rsid w:val="007E597D"/>
    <w:rsid w:val="007E64C1"/>
    <w:rsid w:val="007F31F9"/>
    <w:rsid w:val="007F634B"/>
    <w:rsid w:val="007F661B"/>
    <w:rsid w:val="007F6802"/>
    <w:rsid w:val="00803194"/>
    <w:rsid w:val="00803383"/>
    <w:rsid w:val="00806CE0"/>
    <w:rsid w:val="0081177D"/>
    <w:rsid w:val="00811ACD"/>
    <w:rsid w:val="00811F58"/>
    <w:rsid w:val="0081263E"/>
    <w:rsid w:val="0081418B"/>
    <w:rsid w:val="00814C3A"/>
    <w:rsid w:val="00815C27"/>
    <w:rsid w:val="008163FF"/>
    <w:rsid w:val="00821B8B"/>
    <w:rsid w:val="008227A5"/>
    <w:rsid w:val="00822E7E"/>
    <w:rsid w:val="008272ED"/>
    <w:rsid w:val="00830ACF"/>
    <w:rsid w:val="00845115"/>
    <w:rsid w:val="00850CAD"/>
    <w:rsid w:val="00853F9D"/>
    <w:rsid w:val="0085577F"/>
    <w:rsid w:val="00855B89"/>
    <w:rsid w:val="0085667F"/>
    <w:rsid w:val="008617F3"/>
    <w:rsid w:val="00863033"/>
    <w:rsid w:val="0086414D"/>
    <w:rsid w:val="008657B8"/>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A6CA4"/>
    <w:rsid w:val="008B2A9C"/>
    <w:rsid w:val="008C14A7"/>
    <w:rsid w:val="008C1DAA"/>
    <w:rsid w:val="008C24A7"/>
    <w:rsid w:val="008C284B"/>
    <w:rsid w:val="008C4E79"/>
    <w:rsid w:val="008C5A40"/>
    <w:rsid w:val="008C5DAA"/>
    <w:rsid w:val="008C787A"/>
    <w:rsid w:val="008E40E2"/>
    <w:rsid w:val="008E6670"/>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1DC"/>
    <w:rsid w:val="00947FC3"/>
    <w:rsid w:val="00950813"/>
    <w:rsid w:val="009514EC"/>
    <w:rsid w:val="00961615"/>
    <w:rsid w:val="00975BDF"/>
    <w:rsid w:val="00980A42"/>
    <w:rsid w:val="00985BEF"/>
    <w:rsid w:val="00986D62"/>
    <w:rsid w:val="00990FF8"/>
    <w:rsid w:val="009956B4"/>
    <w:rsid w:val="009976B3"/>
    <w:rsid w:val="009979A4"/>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C5F4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31B54"/>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66A98"/>
    <w:rsid w:val="00A71292"/>
    <w:rsid w:val="00A712B9"/>
    <w:rsid w:val="00A719F0"/>
    <w:rsid w:val="00A721A0"/>
    <w:rsid w:val="00A75650"/>
    <w:rsid w:val="00A75D60"/>
    <w:rsid w:val="00A77708"/>
    <w:rsid w:val="00A808EF"/>
    <w:rsid w:val="00A820FC"/>
    <w:rsid w:val="00A826AD"/>
    <w:rsid w:val="00A8413B"/>
    <w:rsid w:val="00A845B1"/>
    <w:rsid w:val="00A90875"/>
    <w:rsid w:val="00A93C0E"/>
    <w:rsid w:val="00A9509F"/>
    <w:rsid w:val="00AA1BE4"/>
    <w:rsid w:val="00AA24A4"/>
    <w:rsid w:val="00AA4766"/>
    <w:rsid w:val="00AA780B"/>
    <w:rsid w:val="00AB16D5"/>
    <w:rsid w:val="00AB26E0"/>
    <w:rsid w:val="00AB29A9"/>
    <w:rsid w:val="00AB3AB0"/>
    <w:rsid w:val="00AB4760"/>
    <w:rsid w:val="00AB5A11"/>
    <w:rsid w:val="00AB5ED5"/>
    <w:rsid w:val="00AB66A5"/>
    <w:rsid w:val="00AB68CC"/>
    <w:rsid w:val="00AC07D4"/>
    <w:rsid w:val="00AC0DE2"/>
    <w:rsid w:val="00AC2621"/>
    <w:rsid w:val="00AC7636"/>
    <w:rsid w:val="00AD0D7A"/>
    <w:rsid w:val="00AD1130"/>
    <w:rsid w:val="00AD5536"/>
    <w:rsid w:val="00AE2E1D"/>
    <w:rsid w:val="00AE5192"/>
    <w:rsid w:val="00AE6600"/>
    <w:rsid w:val="00AE7D13"/>
    <w:rsid w:val="00AF2A32"/>
    <w:rsid w:val="00AF4052"/>
    <w:rsid w:val="00AF47CA"/>
    <w:rsid w:val="00AF507E"/>
    <w:rsid w:val="00AF5F23"/>
    <w:rsid w:val="00B07102"/>
    <w:rsid w:val="00B1032A"/>
    <w:rsid w:val="00B1165D"/>
    <w:rsid w:val="00B150BF"/>
    <w:rsid w:val="00B158B1"/>
    <w:rsid w:val="00B170EF"/>
    <w:rsid w:val="00B17A53"/>
    <w:rsid w:val="00B2499C"/>
    <w:rsid w:val="00B25B47"/>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5649"/>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C77EF"/>
    <w:rsid w:val="00BD0512"/>
    <w:rsid w:val="00BD201F"/>
    <w:rsid w:val="00BD2FEA"/>
    <w:rsid w:val="00BD3371"/>
    <w:rsid w:val="00BE34FF"/>
    <w:rsid w:val="00BE3AD8"/>
    <w:rsid w:val="00BF1A9A"/>
    <w:rsid w:val="00BF50A2"/>
    <w:rsid w:val="00BF56A6"/>
    <w:rsid w:val="00C0329C"/>
    <w:rsid w:val="00C07667"/>
    <w:rsid w:val="00C11106"/>
    <w:rsid w:val="00C123BB"/>
    <w:rsid w:val="00C12AF0"/>
    <w:rsid w:val="00C13C29"/>
    <w:rsid w:val="00C17310"/>
    <w:rsid w:val="00C24AB5"/>
    <w:rsid w:val="00C255E8"/>
    <w:rsid w:val="00C302E1"/>
    <w:rsid w:val="00C3235B"/>
    <w:rsid w:val="00C334F2"/>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0FF0"/>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103E"/>
    <w:rsid w:val="00CB3E27"/>
    <w:rsid w:val="00CB4E1D"/>
    <w:rsid w:val="00CC1A28"/>
    <w:rsid w:val="00CC6A3F"/>
    <w:rsid w:val="00CC7DE2"/>
    <w:rsid w:val="00CD05D4"/>
    <w:rsid w:val="00CD7F25"/>
    <w:rsid w:val="00CE16A1"/>
    <w:rsid w:val="00CE4FDE"/>
    <w:rsid w:val="00CE70E3"/>
    <w:rsid w:val="00CF2D8C"/>
    <w:rsid w:val="00CF2DE2"/>
    <w:rsid w:val="00CF30C4"/>
    <w:rsid w:val="00CF48EA"/>
    <w:rsid w:val="00CF5AE1"/>
    <w:rsid w:val="00CF63C2"/>
    <w:rsid w:val="00CF6CFA"/>
    <w:rsid w:val="00D00E91"/>
    <w:rsid w:val="00D02E23"/>
    <w:rsid w:val="00D03108"/>
    <w:rsid w:val="00D04484"/>
    <w:rsid w:val="00D07A31"/>
    <w:rsid w:val="00D1398A"/>
    <w:rsid w:val="00D16ADA"/>
    <w:rsid w:val="00D17EE8"/>
    <w:rsid w:val="00D21056"/>
    <w:rsid w:val="00D2133B"/>
    <w:rsid w:val="00D243E7"/>
    <w:rsid w:val="00D24469"/>
    <w:rsid w:val="00D24893"/>
    <w:rsid w:val="00D312D2"/>
    <w:rsid w:val="00D33BE3"/>
    <w:rsid w:val="00D37E3E"/>
    <w:rsid w:val="00D43612"/>
    <w:rsid w:val="00D44362"/>
    <w:rsid w:val="00D4697C"/>
    <w:rsid w:val="00D52CBF"/>
    <w:rsid w:val="00D54C28"/>
    <w:rsid w:val="00D576CA"/>
    <w:rsid w:val="00D61E90"/>
    <w:rsid w:val="00D62067"/>
    <w:rsid w:val="00D621D6"/>
    <w:rsid w:val="00D662AA"/>
    <w:rsid w:val="00D6653E"/>
    <w:rsid w:val="00D66677"/>
    <w:rsid w:val="00D66F04"/>
    <w:rsid w:val="00D678AC"/>
    <w:rsid w:val="00D71AC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A7C61"/>
    <w:rsid w:val="00DA7FA2"/>
    <w:rsid w:val="00DB5F3B"/>
    <w:rsid w:val="00DB7EEF"/>
    <w:rsid w:val="00DC464C"/>
    <w:rsid w:val="00DC50E2"/>
    <w:rsid w:val="00DC54A0"/>
    <w:rsid w:val="00DC636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17946"/>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45E"/>
    <w:rsid w:val="00E57809"/>
    <w:rsid w:val="00E603B8"/>
    <w:rsid w:val="00E60A37"/>
    <w:rsid w:val="00E6170C"/>
    <w:rsid w:val="00E62221"/>
    <w:rsid w:val="00E62923"/>
    <w:rsid w:val="00E637DD"/>
    <w:rsid w:val="00E65BB2"/>
    <w:rsid w:val="00E66FD7"/>
    <w:rsid w:val="00E67509"/>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5480"/>
    <w:rsid w:val="00EA75C1"/>
    <w:rsid w:val="00EB295F"/>
    <w:rsid w:val="00EB3B91"/>
    <w:rsid w:val="00EB78F4"/>
    <w:rsid w:val="00EC0DD2"/>
    <w:rsid w:val="00EC16F8"/>
    <w:rsid w:val="00EC2A8D"/>
    <w:rsid w:val="00EC48C8"/>
    <w:rsid w:val="00EC4FD6"/>
    <w:rsid w:val="00EC571A"/>
    <w:rsid w:val="00ED0949"/>
    <w:rsid w:val="00ED13D2"/>
    <w:rsid w:val="00ED219D"/>
    <w:rsid w:val="00ED2754"/>
    <w:rsid w:val="00ED3206"/>
    <w:rsid w:val="00ED61DF"/>
    <w:rsid w:val="00EE0ED9"/>
    <w:rsid w:val="00EE109E"/>
    <w:rsid w:val="00EE23B1"/>
    <w:rsid w:val="00EE2E55"/>
    <w:rsid w:val="00EE382A"/>
    <w:rsid w:val="00EE3EB0"/>
    <w:rsid w:val="00EE6BC0"/>
    <w:rsid w:val="00EF1C05"/>
    <w:rsid w:val="00EF2700"/>
    <w:rsid w:val="00EF3951"/>
    <w:rsid w:val="00EF6426"/>
    <w:rsid w:val="00F0033D"/>
    <w:rsid w:val="00F01A04"/>
    <w:rsid w:val="00F02006"/>
    <w:rsid w:val="00F041A6"/>
    <w:rsid w:val="00F0574A"/>
    <w:rsid w:val="00F10944"/>
    <w:rsid w:val="00F166D4"/>
    <w:rsid w:val="00F25C38"/>
    <w:rsid w:val="00F33A99"/>
    <w:rsid w:val="00F35DE1"/>
    <w:rsid w:val="00F40E0E"/>
    <w:rsid w:val="00F413BF"/>
    <w:rsid w:val="00F45106"/>
    <w:rsid w:val="00F4528C"/>
    <w:rsid w:val="00F46A5B"/>
    <w:rsid w:val="00F518A8"/>
    <w:rsid w:val="00F5422C"/>
    <w:rsid w:val="00F559C1"/>
    <w:rsid w:val="00F560DD"/>
    <w:rsid w:val="00F56D4C"/>
    <w:rsid w:val="00F63914"/>
    <w:rsid w:val="00F652E9"/>
    <w:rsid w:val="00F658F3"/>
    <w:rsid w:val="00F65A20"/>
    <w:rsid w:val="00F669D4"/>
    <w:rsid w:val="00F676D0"/>
    <w:rsid w:val="00F679ED"/>
    <w:rsid w:val="00F67C74"/>
    <w:rsid w:val="00F67D26"/>
    <w:rsid w:val="00F72E3C"/>
    <w:rsid w:val="00F73A7B"/>
    <w:rsid w:val="00F743EB"/>
    <w:rsid w:val="00F8016B"/>
    <w:rsid w:val="00F804E1"/>
    <w:rsid w:val="00F817BB"/>
    <w:rsid w:val="00F824A7"/>
    <w:rsid w:val="00F84AE0"/>
    <w:rsid w:val="00F874CE"/>
    <w:rsid w:val="00F87536"/>
    <w:rsid w:val="00F87F88"/>
    <w:rsid w:val="00F90A9F"/>
    <w:rsid w:val="00F913C7"/>
    <w:rsid w:val="00F91DF6"/>
    <w:rsid w:val="00F953EB"/>
    <w:rsid w:val="00F962E3"/>
    <w:rsid w:val="00F968AE"/>
    <w:rsid w:val="00F973FC"/>
    <w:rsid w:val="00FA28A3"/>
    <w:rsid w:val="00FA3359"/>
    <w:rsid w:val="00FA3F66"/>
    <w:rsid w:val="00FA73A6"/>
    <w:rsid w:val="00FA7BA5"/>
    <w:rsid w:val="00FB0A4F"/>
    <w:rsid w:val="00FB1FCF"/>
    <w:rsid w:val="00FB2706"/>
    <w:rsid w:val="00FB3374"/>
    <w:rsid w:val="00FB5AD4"/>
    <w:rsid w:val="00FB67DE"/>
    <w:rsid w:val="00FC2B57"/>
    <w:rsid w:val="00FC6A15"/>
    <w:rsid w:val="00FC6AA4"/>
    <w:rsid w:val="00FD23CD"/>
    <w:rsid w:val="00FD2DD9"/>
    <w:rsid w:val="00FD4F5A"/>
    <w:rsid w:val="00FD6223"/>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paragraph" w:styleId="NormalWeb">
    <w:name w:val="Normal (Web)"/>
    <w:basedOn w:val="Normal"/>
    <w:uiPriority w:val="99"/>
    <w:unhideWhenUsed/>
    <w:rsid w:val="00077C81"/>
    <w:pPr>
      <w:spacing w:before="100" w:beforeAutospacing="1" w:after="100" w:afterAutospacing="1"/>
    </w:pPr>
    <w:rPr>
      <w:rFonts w:ascii="Times New Roman" w:hAnsi="Times New Roman"/>
      <w:snapToGrid/>
      <w:sz w:val="24"/>
      <w:szCs w:val="24"/>
      <w:lang w:val="mk-MK" w:eastAsia="mk-MK"/>
    </w:rPr>
  </w:style>
  <w:style w:type="character" w:customStyle="1" w:styleId="confluence-anchor-link">
    <w:name w:val="confluence-anchor-link"/>
    <w:basedOn w:val="DefaultParagraphFont"/>
    <w:rsid w:val="00077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295670455">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1886333015">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82AEE-6D6C-421F-BFF4-2EDF5B88C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5788</Words>
  <Characters>32997</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38708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Flaka Ziba</cp:lastModifiedBy>
  <cp:revision>21</cp:revision>
  <cp:lastPrinted>2024-05-20T12:39:00Z</cp:lastPrinted>
  <dcterms:created xsi:type="dcterms:W3CDTF">2024-08-15T20:12:00Z</dcterms:created>
  <dcterms:modified xsi:type="dcterms:W3CDTF">2024-11-19T11:17:00Z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